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727556"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0361CE95" w14:textId="11C06C72" w:rsidR="00CA0A6C"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009138" w:history="1">
            <w:r w:rsidR="00CA0A6C" w:rsidRPr="007E3D50">
              <w:rPr>
                <w:rStyle w:val="Hyperlink"/>
              </w:rPr>
              <w:t>Списък на използваните съкращения</w:t>
            </w:r>
            <w:r w:rsidR="00CA0A6C">
              <w:rPr>
                <w:webHidden/>
              </w:rPr>
              <w:tab/>
            </w:r>
            <w:r w:rsidR="00CA0A6C">
              <w:rPr>
                <w:webHidden/>
              </w:rPr>
              <w:fldChar w:fldCharType="begin"/>
            </w:r>
            <w:r w:rsidR="00CA0A6C">
              <w:rPr>
                <w:webHidden/>
              </w:rPr>
              <w:instrText xml:space="preserve"> PAGEREF _Toc153009138 \h </w:instrText>
            </w:r>
            <w:r w:rsidR="00CA0A6C">
              <w:rPr>
                <w:webHidden/>
              </w:rPr>
            </w:r>
            <w:r w:rsidR="00CA0A6C">
              <w:rPr>
                <w:webHidden/>
              </w:rPr>
              <w:fldChar w:fldCharType="separate"/>
            </w:r>
            <w:r w:rsidR="00CA0A6C">
              <w:rPr>
                <w:webHidden/>
              </w:rPr>
              <w:t>4</w:t>
            </w:r>
            <w:r w:rsidR="00CA0A6C">
              <w:rPr>
                <w:webHidden/>
              </w:rPr>
              <w:fldChar w:fldCharType="end"/>
            </w:r>
          </w:hyperlink>
        </w:p>
        <w:p w14:paraId="5A3EEDB7" w14:textId="79D81A8C" w:rsidR="00CA0A6C" w:rsidRDefault="00000000">
          <w:pPr>
            <w:pStyle w:val="TOC1"/>
            <w:rPr>
              <w:rFonts w:asciiTheme="minorHAnsi" w:eastAsiaTheme="minorEastAsia" w:hAnsiTheme="minorHAnsi" w:cstheme="minorBidi"/>
              <w:b w:val="0"/>
              <w:sz w:val="22"/>
              <w:szCs w:val="22"/>
              <w:lang w:val="en-US"/>
            </w:rPr>
          </w:pPr>
          <w:hyperlink w:anchor="_Toc153009139" w:history="1">
            <w:r w:rsidR="00CA0A6C" w:rsidRPr="007E3D50">
              <w:rPr>
                <w:rStyle w:val="Hyperlink"/>
              </w:rPr>
              <w:t>Въведение</w:t>
            </w:r>
            <w:r w:rsidR="00CA0A6C">
              <w:rPr>
                <w:webHidden/>
              </w:rPr>
              <w:tab/>
            </w:r>
            <w:r w:rsidR="00CA0A6C">
              <w:rPr>
                <w:webHidden/>
              </w:rPr>
              <w:fldChar w:fldCharType="begin"/>
            </w:r>
            <w:r w:rsidR="00CA0A6C">
              <w:rPr>
                <w:webHidden/>
              </w:rPr>
              <w:instrText xml:space="preserve"> PAGEREF _Toc153009139 \h </w:instrText>
            </w:r>
            <w:r w:rsidR="00CA0A6C">
              <w:rPr>
                <w:webHidden/>
              </w:rPr>
            </w:r>
            <w:r w:rsidR="00CA0A6C">
              <w:rPr>
                <w:webHidden/>
              </w:rPr>
              <w:fldChar w:fldCharType="separate"/>
            </w:r>
            <w:r w:rsidR="00CA0A6C">
              <w:rPr>
                <w:webHidden/>
              </w:rPr>
              <w:t>5</w:t>
            </w:r>
            <w:r w:rsidR="00CA0A6C">
              <w:rPr>
                <w:webHidden/>
              </w:rPr>
              <w:fldChar w:fldCharType="end"/>
            </w:r>
          </w:hyperlink>
        </w:p>
        <w:p w14:paraId="3B32592D" w14:textId="4FCD0577" w:rsidR="00CA0A6C" w:rsidRDefault="00000000">
          <w:pPr>
            <w:pStyle w:val="TOC1"/>
            <w:rPr>
              <w:rFonts w:asciiTheme="minorHAnsi" w:eastAsiaTheme="minorEastAsia" w:hAnsiTheme="minorHAnsi" w:cstheme="minorBidi"/>
              <w:b w:val="0"/>
              <w:sz w:val="22"/>
              <w:szCs w:val="22"/>
              <w:lang w:val="en-US"/>
            </w:rPr>
          </w:pPr>
          <w:hyperlink w:anchor="_Toc153009140" w:history="1">
            <w:r w:rsidR="00CA0A6C" w:rsidRPr="007E3D50">
              <w:rPr>
                <w:rStyle w:val="Hyperlink"/>
              </w:rPr>
              <w:t>Глава 1. Проблеми на информационното осигуряване при управление на поръчките от клиенти</w:t>
            </w:r>
            <w:r w:rsidR="00CA0A6C">
              <w:rPr>
                <w:webHidden/>
              </w:rPr>
              <w:tab/>
            </w:r>
            <w:r w:rsidR="00CA0A6C">
              <w:rPr>
                <w:webHidden/>
              </w:rPr>
              <w:fldChar w:fldCharType="begin"/>
            </w:r>
            <w:r w:rsidR="00CA0A6C">
              <w:rPr>
                <w:webHidden/>
              </w:rPr>
              <w:instrText xml:space="preserve"> PAGEREF _Toc153009140 \h </w:instrText>
            </w:r>
            <w:r w:rsidR="00CA0A6C">
              <w:rPr>
                <w:webHidden/>
              </w:rPr>
            </w:r>
            <w:r w:rsidR="00CA0A6C">
              <w:rPr>
                <w:webHidden/>
              </w:rPr>
              <w:fldChar w:fldCharType="separate"/>
            </w:r>
            <w:r w:rsidR="00CA0A6C">
              <w:rPr>
                <w:webHidden/>
              </w:rPr>
              <w:t>10</w:t>
            </w:r>
            <w:r w:rsidR="00CA0A6C">
              <w:rPr>
                <w:webHidden/>
              </w:rPr>
              <w:fldChar w:fldCharType="end"/>
            </w:r>
          </w:hyperlink>
        </w:p>
        <w:p w14:paraId="1593E912" w14:textId="6946DE91" w:rsidR="00CA0A6C" w:rsidRDefault="00000000">
          <w:pPr>
            <w:pStyle w:val="TOC2"/>
            <w:tabs>
              <w:tab w:val="left" w:pos="960"/>
            </w:tabs>
            <w:rPr>
              <w:rFonts w:asciiTheme="minorHAnsi" w:eastAsiaTheme="minorEastAsia" w:hAnsiTheme="minorHAnsi" w:cstheme="minorBidi"/>
              <w:noProof/>
              <w:sz w:val="22"/>
              <w:szCs w:val="22"/>
            </w:rPr>
          </w:pPr>
          <w:hyperlink w:anchor="_Toc153009141" w:history="1">
            <w:r w:rsidR="00CA0A6C" w:rsidRPr="007E3D50">
              <w:rPr>
                <w:rStyle w:val="Hyperlink"/>
                <w:noProof/>
              </w:rPr>
              <w:t>1.1.</w:t>
            </w:r>
            <w:r w:rsidR="00CA0A6C">
              <w:rPr>
                <w:rFonts w:asciiTheme="minorHAnsi" w:eastAsiaTheme="minorEastAsia" w:hAnsiTheme="minorHAnsi" w:cstheme="minorBidi"/>
                <w:noProof/>
                <w:sz w:val="22"/>
                <w:szCs w:val="22"/>
              </w:rPr>
              <w:tab/>
            </w:r>
            <w:r w:rsidR="00CA0A6C" w:rsidRPr="007E3D50">
              <w:rPr>
                <w:rStyle w:val="Hyperlink"/>
                <w:noProof/>
              </w:rPr>
              <w:t>Управление на веригите от поръчки и доставки и тяхното приложение в системите за планиране на ресурси</w:t>
            </w:r>
            <w:r w:rsidR="00CA0A6C">
              <w:rPr>
                <w:noProof/>
                <w:webHidden/>
              </w:rPr>
              <w:tab/>
            </w:r>
            <w:r w:rsidR="00CA0A6C">
              <w:rPr>
                <w:noProof/>
                <w:webHidden/>
              </w:rPr>
              <w:fldChar w:fldCharType="begin"/>
            </w:r>
            <w:r w:rsidR="00CA0A6C">
              <w:rPr>
                <w:noProof/>
                <w:webHidden/>
              </w:rPr>
              <w:instrText xml:space="preserve"> PAGEREF _Toc153009141 \h </w:instrText>
            </w:r>
            <w:r w:rsidR="00CA0A6C">
              <w:rPr>
                <w:noProof/>
                <w:webHidden/>
              </w:rPr>
            </w:r>
            <w:r w:rsidR="00CA0A6C">
              <w:rPr>
                <w:noProof/>
                <w:webHidden/>
              </w:rPr>
              <w:fldChar w:fldCharType="separate"/>
            </w:r>
            <w:r w:rsidR="00CA0A6C">
              <w:rPr>
                <w:noProof/>
                <w:webHidden/>
              </w:rPr>
              <w:t>10</w:t>
            </w:r>
            <w:r w:rsidR="00CA0A6C">
              <w:rPr>
                <w:noProof/>
                <w:webHidden/>
              </w:rPr>
              <w:fldChar w:fldCharType="end"/>
            </w:r>
          </w:hyperlink>
        </w:p>
        <w:p w14:paraId="66610338" w14:textId="677DE927" w:rsidR="00CA0A6C" w:rsidRDefault="00000000">
          <w:pPr>
            <w:pStyle w:val="TOC3"/>
            <w:rPr>
              <w:rFonts w:asciiTheme="minorHAnsi" w:eastAsiaTheme="minorEastAsia" w:hAnsiTheme="minorHAnsi" w:cstheme="minorBidi"/>
              <w:noProof/>
              <w:sz w:val="22"/>
              <w:szCs w:val="22"/>
            </w:rPr>
          </w:pPr>
          <w:hyperlink w:anchor="_Toc153009142" w:history="1">
            <w:r w:rsidR="00CA0A6C" w:rsidRPr="007E3D50">
              <w:rPr>
                <w:rStyle w:val="Hyperlink"/>
                <w:noProof/>
              </w:rPr>
              <w:t>Temp</w:t>
            </w:r>
            <w:r w:rsidR="00CA0A6C">
              <w:rPr>
                <w:noProof/>
                <w:webHidden/>
              </w:rPr>
              <w:tab/>
            </w:r>
            <w:r w:rsidR="00CA0A6C">
              <w:rPr>
                <w:noProof/>
                <w:webHidden/>
              </w:rPr>
              <w:fldChar w:fldCharType="begin"/>
            </w:r>
            <w:r w:rsidR="00CA0A6C">
              <w:rPr>
                <w:noProof/>
                <w:webHidden/>
              </w:rPr>
              <w:instrText xml:space="preserve"> PAGEREF _Toc153009142 \h </w:instrText>
            </w:r>
            <w:r w:rsidR="00CA0A6C">
              <w:rPr>
                <w:noProof/>
                <w:webHidden/>
              </w:rPr>
            </w:r>
            <w:r w:rsidR="00CA0A6C">
              <w:rPr>
                <w:noProof/>
                <w:webHidden/>
              </w:rPr>
              <w:fldChar w:fldCharType="separate"/>
            </w:r>
            <w:r w:rsidR="00CA0A6C">
              <w:rPr>
                <w:noProof/>
                <w:webHidden/>
              </w:rPr>
              <w:t>21</w:t>
            </w:r>
            <w:r w:rsidR="00CA0A6C">
              <w:rPr>
                <w:noProof/>
                <w:webHidden/>
              </w:rPr>
              <w:fldChar w:fldCharType="end"/>
            </w:r>
          </w:hyperlink>
        </w:p>
        <w:p w14:paraId="32C57793" w14:textId="6F78159E" w:rsidR="00CA0A6C" w:rsidRDefault="00000000">
          <w:pPr>
            <w:pStyle w:val="TOC2"/>
            <w:rPr>
              <w:rFonts w:asciiTheme="minorHAnsi" w:eastAsiaTheme="minorEastAsia" w:hAnsiTheme="minorHAnsi" w:cstheme="minorBidi"/>
              <w:noProof/>
              <w:sz w:val="22"/>
              <w:szCs w:val="22"/>
            </w:rPr>
          </w:pPr>
          <w:hyperlink w:anchor="_Toc153009143" w:history="1">
            <w:r w:rsidR="00CA0A6C" w:rsidRPr="007E3D50">
              <w:rPr>
                <w:rStyle w:val="Hyperlink"/>
                <w:noProof/>
                <w:lang w:val="bg-BG"/>
              </w:rPr>
              <w:t>1.2. Възможности за централизация и .. на процесите по управление чрез прилагане на облачни технологии</w:t>
            </w:r>
            <w:r w:rsidR="00CA0A6C">
              <w:rPr>
                <w:noProof/>
                <w:webHidden/>
              </w:rPr>
              <w:tab/>
            </w:r>
            <w:r w:rsidR="00CA0A6C">
              <w:rPr>
                <w:noProof/>
                <w:webHidden/>
              </w:rPr>
              <w:fldChar w:fldCharType="begin"/>
            </w:r>
            <w:r w:rsidR="00CA0A6C">
              <w:rPr>
                <w:noProof/>
                <w:webHidden/>
              </w:rPr>
              <w:instrText xml:space="preserve"> PAGEREF _Toc153009143 \h </w:instrText>
            </w:r>
            <w:r w:rsidR="00CA0A6C">
              <w:rPr>
                <w:noProof/>
                <w:webHidden/>
              </w:rPr>
            </w:r>
            <w:r w:rsidR="00CA0A6C">
              <w:rPr>
                <w:noProof/>
                <w:webHidden/>
              </w:rPr>
              <w:fldChar w:fldCharType="separate"/>
            </w:r>
            <w:r w:rsidR="00CA0A6C">
              <w:rPr>
                <w:noProof/>
                <w:webHidden/>
              </w:rPr>
              <w:t>33</w:t>
            </w:r>
            <w:r w:rsidR="00CA0A6C">
              <w:rPr>
                <w:noProof/>
                <w:webHidden/>
              </w:rPr>
              <w:fldChar w:fldCharType="end"/>
            </w:r>
          </w:hyperlink>
        </w:p>
        <w:p w14:paraId="5C892262" w14:textId="5240C0D4" w:rsidR="00CA0A6C" w:rsidRDefault="00000000">
          <w:pPr>
            <w:pStyle w:val="TOC2"/>
            <w:rPr>
              <w:rFonts w:asciiTheme="minorHAnsi" w:eastAsiaTheme="minorEastAsia" w:hAnsiTheme="minorHAnsi" w:cstheme="minorBidi"/>
              <w:noProof/>
              <w:sz w:val="22"/>
              <w:szCs w:val="22"/>
            </w:rPr>
          </w:pPr>
          <w:hyperlink w:anchor="_Toc153009144" w:history="1">
            <w:r w:rsidR="00CA0A6C" w:rsidRPr="007E3D50">
              <w:rPr>
                <w:rStyle w:val="Hyperlink"/>
                <w:noProof/>
              </w:rPr>
              <w:t>1.3. Управление на бизнес процесите чрез ориентиран към домейн дизайн</w:t>
            </w:r>
            <w:r w:rsidR="00CA0A6C">
              <w:rPr>
                <w:noProof/>
                <w:webHidden/>
              </w:rPr>
              <w:tab/>
            </w:r>
            <w:r w:rsidR="00CA0A6C">
              <w:rPr>
                <w:noProof/>
                <w:webHidden/>
              </w:rPr>
              <w:fldChar w:fldCharType="begin"/>
            </w:r>
            <w:r w:rsidR="00CA0A6C">
              <w:rPr>
                <w:noProof/>
                <w:webHidden/>
              </w:rPr>
              <w:instrText xml:space="preserve"> PAGEREF _Toc153009144 \h </w:instrText>
            </w:r>
            <w:r w:rsidR="00CA0A6C">
              <w:rPr>
                <w:noProof/>
                <w:webHidden/>
              </w:rPr>
            </w:r>
            <w:r w:rsidR="00CA0A6C">
              <w:rPr>
                <w:noProof/>
                <w:webHidden/>
              </w:rPr>
              <w:fldChar w:fldCharType="separate"/>
            </w:r>
            <w:r w:rsidR="00CA0A6C">
              <w:rPr>
                <w:noProof/>
                <w:webHidden/>
              </w:rPr>
              <w:t>45</w:t>
            </w:r>
            <w:r w:rsidR="00CA0A6C">
              <w:rPr>
                <w:noProof/>
                <w:webHidden/>
              </w:rPr>
              <w:fldChar w:fldCharType="end"/>
            </w:r>
          </w:hyperlink>
        </w:p>
        <w:p w14:paraId="13F8FD98" w14:textId="523EBBD6" w:rsidR="00CA0A6C" w:rsidRDefault="00000000">
          <w:pPr>
            <w:pStyle w:val="TOC2"/>
            <w:rPr>
              <w:rFonts w:asciiTheme="minorHAnsi" w:eastAsiaTheme="minorEastAsia" w:hAnsiTheme="minorHAnsi" w:cstheme="minorBidi"/>
              <w:noProof/>
              <w:sz w:val="22"/>
              <w:szCs w:val="22"/>
            </w:rPr>
          </w:pPr>
          <w:hyperlink w:anchor="_Toc153009145" w:history="1">
            <w:r w:rsidR="00CA0A6C" w:rsidRPr="007E3D50">
              <w:rPr>
                <w:rStyle w:val="Hyperlink"/>
                <w:noProof/>
              </w:rPr>
              <w:t xml:space="preserve">1.4. </w:t>
            </w:r>
            <w:r w:rsidR="00CA0A6C" w:rsidRPr="007E3D50">
              <w:rPr>
                <w:rStyle w:val="Hyperlink"/>
                <w:noProof/>
                <w:lang w:val="bg-BG"/>
              </w:rPr>
              <w:t>Софтуерна сигурност</w:t>
            </w:r>
            <w:r w:rsidR="00CA0A6C">
              <w:rPr>
                <w:noProof/>
                <w:webHidden/>
              </w:rPr>
              <w:tab/>
            </w:r>
            <w:r w:rsidR="00CA0A6C">
              <w:rPr>
                <w:noProof/>
                <w:webHidden/>
              </w:rPr>
              <w:fldChar w:fldCharType="begin"/>
            </w:r>
            <w:r w:rsidR="00CA0A6C">
              <w:rPr>
                <w:noProof/>
                <w:webHidden/>
              </w:rPr>
              <w:instrText xml:space="preserve"> PAGEREF _Toc153009145 \h </w:instrText>
            </w:r>
            <w:r w:rsidR="00CA0A6C">
              <w:rPr>
                <w:noProof/>
                <w:webHidden/>
              </w:rPr>
            </w:r>
            <w:r w:rsidR="00CA0A6C">
              <w:rPr>
                <w:noProof/>
                <w:webHidden/>
              </w:rPr>
              <w:fldChar w:fldCharType="separate"/>
            </w:r>
            <w:r w:rsidR="00CA0A6C">
              <w:rPr>
                <w:noProof/>
                <w:webHidden/>
              </w:rPr>
              <w:t>59</w:t>
            </w:r>
            <w:r w:rsidR="00CA0A6C">
              <w:rPr>
                <w:noProof/>
                <w:webHidden/>
              </w:rPr>
              <w:fldChar w:fldCharType="end"/>
            </w:r>
          </w:hyperlink>
        </w:p>
        <w:p w14:paraId="52256A96" w14:textId="2FED2005" w:rsidR="00CA0A6C" w:rsidRDefault="00000000">
          <w:pPr>
            <w:pStyle w:val="TOC3"/>
            <w:rPr>
              <w:rFonts w:asciiTheme="minorHAnsi" w:eastAsiaTheme="minorEastAsia" w:hAnsiTheme="minorHAnsi" w:cstheme="minorBidi"/>
              <w:noProof/>
              <w:sz w:val="22"/>
              <w:szCs w:val="22"/>
            </w:rPr>
          </w:pPr>
          <w:hyperlink w:anchor="_Toc153009146" w:history="1">
            <w:r w:rsidR="00CA0A6C" w:rsidRPr="007E3D50">
              <w:rPr>
                <w:rStyle w:val="Hyperlink"/>
                <w:noProof/>
              </w:rPr>
              <w:t>1.3.1. Процес на защитена архитектура</w:t>
            </w:r>
            <w:r w:rsidR="00CA0A6C">
              <w:rPr>
                <w:noProof/>
                <w:webHidden/>
              </w:rPr>
              <w:tab/>
            </w:r>
            <w:r w:rsidR="00CA0A6C">
              <w:rPr>
                <w:noProof/>
                <w:webHidden/>
              </w:rPr>
              <w:fldChar w:fldCharType="begin"/>
            </w:r>
            <w:r w:rsidR="00CA0A6C">
              <w:rPr>
                <w:noProof/>
                <w:webHidden/>
              </w:rPr>
              <w:instrText xml:space="preserve"> PAGEREF _Toc153009146 \h </w:instrText>
            </w:r>
            <w:r w:rsidR="00CA0A6C">
              <w:rPr>
                <w:noProof/>
                <w:webHidden/>
              </w:rPr>
            </w:r>
            <w:r w:rsidR="00CA0A6C">
              <w:rPr>
                <w:noProof/>
                <w:webHidden/>
              </w:rPr>
              <w:fldChar w:fldCharType="separate"/>
            </w:r>
            <w:r w:rsidR="00CA0A6C">
              <w:rPr>
                <w:noProof/>
                <w:webHidden/>
              </w:rPr>
              <w:t>61</w:t>
            </w:r>
            <w:r w:rsidR="00CA0A6C">
              <w:rPr>
                <w:noProof/>
                <w:webHidden/>
              </w:rPr>
              <w:fldChar w:fldCharType="end"/>
            </w:r>
          </w:hyperlink>
        </w:p>
        <w:p w14:paraId="0076E971" w14:textId="1D43CBFD" w:rsidR="00CA0A6C" w:rsidRDefault="00000000">
          <w:pPr>
            <w:pStyle w:val="TOC3"/>
            <w:rPr>
              <w:rFonts w:asciiTheme="minorHAnsi" w:eastAsiaTheme="minorEastAsia" w:hAnsiTheme="minorHAnsi" w:cstheme="minorBidi"/>
              <w:noProof/>
              <w:sz w:val="22"/>
              <w:szCs w:val="22"/>
            </w:rPr>
          </w:pPr>
          <w:hyperlink w:anchor="_Toc153009147" w:history="1">
            <w:r w:rsidR="00CA0A6C" w:rsidRPr="007E3D50">
              <w:rPr>
                <w:rStyle w:val="Hyperlink"/>
                <w:noProof/>
              </w:rPr>
              <w:t>1.3.2. Протоколи за сигурност</w:t>
            </w:r>
            <w:r w:rsidR="00CA0A6C">
              <w:rPr>
                <w:noProof/>
                <w:webHidden/>
              </w:rPr>
              <w:tab/>
            </w:r>
            <w:r w:rsidR="00CA0A6C">
              <w:rPr>
                <w:noProof/>
                <w:webHidden/>
              </w:rPr>
              <w:fldChar w:fldCharType="begin"/>
            </w:r>
            <w:r w:rsidR="00CA0A6C">
              <w:rPr>
                <w:noProof/>
                <w:webHidden/>
              </w:rPr>
              <w:instrText xml:space="preserve"> PAGEREF _Toc153009147 \h </w:instrText>
            </w:r>
            <w:r w:rsidR="00CA0A6C">
              <w:rPr>
                <w:noProof/>
                <w:webHidden/>
              </w:rPr>
            </w:r>
            <w:r w:rsidR="00CA0A6C">
              <w:rPr>
                <w:noProof/>
                <w:webHidden/>
              </w:rPr>
              <w:fldChar w:fldCharType="separate"/>
            </w:r>
            <w:r w:rsidR="00CA0A6C">
              <w:rPr>
                <w:noProof/>
                <w:webHidden/>
              </w:rPr>
              <w:t>66</w:t>
            </w:r>
            <w:r w:rsidR="00CA0A6C">
              <w:rPr>
                <w:noProof/>
                <w:webHidden/>
              </w:rPr>
              <w:fldChar w:fldCharType="end"/>
            </w:r>
          </w:hyperlink>
        </w:p>
        <w:p w14:paraId="6CE64B92" w14:textId="6EECF1A6" w:rsidR="00CA0A6C" w:rsidRDefault="00000000">
          <w:pPr>
            <w:pStyle w:val="TOC1"/>
            <w:rPr>
              <w:rFonts w:asciiTheme="minorHAnsi" w:eastAsiaTheme="minorEastAsia" w:hAnsiTheme="minorHAnsi" w:cstheme="minorBidi"/>
              <w:b w:val="0"/>
              <w:sz w:val="22"/>
              <w:szCs w:val="22"/>
              <w:lang w:val="en-US"/>
            </w:rPr>
          </w:pPr>
          <w:hyperlink w:anchor="_Toc153009148" w:history="1">
            <w:r w:rsidR="00CA0A6C" w:rsidRPr="007E3D50">
              <w:rPr>
                <w:rStyle w:val="Hyperlink"/>
              </w:rPr>
              <w:t>Глава 2. Архитектура на облачна система за управление на поръчки от клиенти</w:t>
            </w:r>
            <w:r w:rsidR="00CA0A6C">
              <w:rPr>
                <w:webHidden/>
              </w:rPr>
              <w:tab/>
            </w:r>
            <w:r w:rsidR="00CA0A6C">
              <w:rPr>
                <w:webHidden/>
              </w:rPr>
              <w:fldChar w:fldCharType="begin"/>
            </w:r>
            <w:r w:rsidR="00CA0A6C">
              <w:rPr>
                <w:webHidden/>
              </w:rPr>
              <w:instrText xml:space="preserve"> PAGEREF _Toc153009148 \h </w:instrText>
            </w:r>
            <w:r w:rsidR="00CA0A6C">
              <w:rPr>
                <w:webHidden/>
              </w:rPr>
            </w:r>
            <w:r w:rsidR="00CA0A6C">
              <w:rPr>
                <w:webHidden/>
              </w:rPr>
              <w:fldChar w:fldCharType="separate"/>
            </w:r>
            <w:r w:rsidR="00CA0A6C">
              <w:rPr>
                <w:webHidden/>
              </w:rPr>
              <w:t>80</w:t>
            </w:r>
            <w:r w:rsidR="00CA0A6C">
              <w:rPr>
                <w:webHidden/>
              </w:rPr>
              <w:fldChar w:fldCharType="end"/>
            </w:r>
          </w:hyperlink>
        </w:p>
        <w:p w14:paraId="59EE10BB" w14:textId="3C675A36" w:rsidR="00CA0A6C" w:rsidRDefault="00000000">
          <w:pPr>
            <w:pStyle w:val="TOC2"/>
            <w:rPr>
              <w:rFonts w:asciiTheme="minorHAnsi" w:eastAsiaTheme="minorEastAsia" w:hAnsiTheme="minorHAnsi" w:cstheme="minorBidi"/>
              <w:noProof/>
              <w:sz w:val="22"/>
              <w:szCs w:val="22"/>
            </w:rPr>
          </w:pPr>
          <w:hyperlink w:anchor="_Toc153009149" w:history="1">
            <w:r w:rsidR="00CA0A6C" w:rsidRPr="007E3D50">
              <w:rPr>
                <w:rStyle w:val="Hyperlink"/>
                <w:noProof/>
                <w:lang w:val="bg-BG"/>
              </w:rPr>
              <w:t>2.1. Бизнес процеси и дейности свързани със системата за управление на поръчките</w:t>
            </w:r>
            <w:r w:rsidR="00CA0A6C">
              <w:rPr>
                <w:noProof/>
                <w:webHidden/>
              </w:rPr>
              <w:tab/>
            </w:r>
            <w:r w:rsidR="00CA0A6C">
              <w:rPr>
                <w:noProof/>
                <w:webHidden/>
              </w:rPr>
              <w:fldChar w:fldCharType="begin"/>
            </w:r>
            <w:r w:rsidR="00CA0A6C">
              <w:rPr>
                <w:noProof/>
                <w:webHidden/>
              </w:rPr>
              <w:instrText xml:space="preserve"> PAGEREF _Toc153009149 \h </w:instrText>
            </w:r>
            <w:r w:rsidR="00CA0A6C">
              <w:rPr>
                <w:noProof/>
                <w:webHidden/>
              </w:rPr>
            </w:r>
            <w:r w:rsidR="00CA0A6C">
              <w:rPr>
                <w:noProof/>
                <w:webHidden/>
              </w:rPr>
              <w:fldChar w:fldCharType="separate"/>
            </w:r>
            <w:r w:rsidR="00CA0A6C">
              <w:rPr>
                <w:noProof/>
                <w:webHidden/>
              </w:rPr>
              <w:t>80</w:t>
            </w:r>
            <w:r w:rsidR="00CA0A6C">
              <w:rPr>
                <w:noProof/>
                <w:webHidden/>
              </w:rPr>
              <w:fldChar w:fldCharType="end"/>
            </w:r>
          </w:hyperlink>
        </w:p>
        <w:p w14:paraId="1D04C282" w14:textId="127FF1A8" w:rsidR="00CA0A6C" w:rsidRDefault="00000000">
          <w:pPr>
            <w:pStyle w:val="TOC3"/>
            <w:rPr>
              <w:rFonts w:asciiTheme="minorHAnsi" w:eastAsiaTheme="minorEastAsia" w:hAnsiTheme="minorHAnsi" w:cstheme="minorBidi"/>
              <w:noProof/>
              <w:sz w:val="22"/>
              <w:szCs w:val="22"/>
            </w:rPr>
          </w:pPr>
          <w:hyperlink w:anchor="_Toc153009150" w:history="1">
            <w:r w:rsidR="00CA0A6C" w:rsidRPr="007E3D50">
              <w:rPr>
                <w:rStyle w:val="Hyperlink"/>
                <w:noProof/>
                <w:lang w:val="bg-BG"/>
              </w:rPr>
              <w:t>Итеративен процес на проектиране на архитектура</w:t>
            </w:r>
            <w:r w:rsidR="00CA0A6C">
              <w:rPr>
                <w:noProof/>
                <w:webHidden/>
              </w:rPr>
              <w:tab/>
            </w:r>
            <w:r w:rsidR="00CA0A6C">
              <w:rPr>
                <w:noProof/>
                <w:webHidden/>
              </w:rPr>
              <w:fldChar w:fldCharType="begin"/>
            </w:r>
            <w:r w:rsidR="00CA0A6C">
              <w:rPr>
                <w:noProof/>
                <w:webHidden/>
              </w:rPr>
              <w:instrText xml:space="preserve"> PAGEREF _Toc153009150 \h </w:instrText>
            </w:r>
            <w:r w:rsidR="00CA0A6C">
              <w:rPr>
                <w:noProof/>
                <w:webHidden/>
              </w:rPr>
            </w:r>
            <w:r w:rsidR="00CA0A6C">
              <w:rPr>
                <w:noProof/>
                <w:webHidden/>
              </w:rPr>
              <w:fldChar w:fldCharType="separate"/>
            </w:r>
            <w:r w:rsidR="00CA0A6C">
              <w:rPr>
                <w:noProof/>
                <w:webHidden/>
              </w:rPr>
              <w:t>80</w:t>
            </w:r>
            <w:r w:rsidR="00CA0A6C">
              <w:rPr>
                <w:noProof/>
                <w:webHidden/>
              </w:rPr>
              <w:fldChar w:fldCharType="end"/>
            </w:r>
          </w:hyperlink>
        </w:p>
        <w:p w14:paraId="5AA6B045" w14:textId="0153F721" w:rsidR="00CA0A6C" w:rsidRDefault="00000000">
          <w:pPr>
            <w:pStyle w:val="TOC3"/>
            <w:rPr>
              <w:rFonts w:asciiTheme="minorHAnsi" w:eastAsiaTheme="minorEastAsia" w:hAnsiTheme="minorHAnsi" w:cstheme="minorBidi"/>
              <w:noProof/>
              <w:sz w:val="22"/>
              <w:szCs w:val="22"/>
            </w:rPr>
          </w:pPr>
          <w:hyperlink w:anchor="_Toc153009151" w:history="1">
            <w:r w:rsidR="00CA0A6C" w:rsidRPr="007E3D50">
              <w:rPr>
                <w:rStyle w:val="Hyperlink"/>
                <w:noProof/>
                <w:lang w:val="bg-BG"/>
              </w:rPr>
              <w:t>Създаване на цели:</w:t>
            </w:r>
            <w:r w:rsidR="00CA0A6C">
              <w:rPr>
                <w:noProof/>
                <w:webHidden/>
              </w:rPr>
              <w:tab/>
            </w:r>
            <w:r w:rsidR="00CA0A6C">
              <w:rPr>
                <w:noProof/>
                <w:webHidden/>
              </w:rPr>
              <w:fldChar w:fldCharType="begin"/>
            </w:r>
            <w:r w:rsidR="00CA0A6C">
              <w:rPr>
                <w:noProof/>
                <w:webHidden/>
              </w:rPr>
              <w:instrText xml:space="preserve"> PAGEREF _Toc153009151 \h </w:instrText>
            </w:r>
            <w:r w:rsidR="00CA0A6C">
              <w:rPr>
                <w:noProof/>
                <w:webHidden/>
              </w:rPr>
            </w:r>
            <w:r w:rsidR="00CA0A6C">
              <w:rPr>
                <w:noProof/>
                <w:webHidden/>
              </w:rPr>
              <w:fldChar w:fldCharType="separate"/>
            </w:r>
            <w:r w:rsidR="00CA0A6C">
              <w:rPr>
                <w:noProof/>
                <w:webHidden/>
              </w:rPr>
              <w:t>81</w:t>
            </w:r>
            <w:r w:rsidR="00CA0A6C">
              <w:rPr>
                <w:noProof/>
                <w:webHidden/>
              </w:rPr>
              <w:fldChar w:fldCharType="end"/>
            </w:r>
          </w:hyperlink>
        </w:p>
        <w:p w14:paraId="47C52600" w14:textId="281E9CAF" w:rsidR="00CA0A6C" w:rsidRDefault="00000000">
          <w:pPr>
            <w:pStyle w:val="TOC3"/>
            <w:rPr>
              <w:rFonts w:asciiTheme="minorHAnsi" w:eastAsiaTheme="minorEastAsia" w:hAnsiTheme="minorHAnsi" w:cstheme="minorBidi"/>
              <w:noProof/>
              <w:sz w:val="22"/>
              <w:szCs w:val="22"/>
            </w:rPr>
          </w:pPr>
          <w:hyperlink w:anchor="_Toc153009152" w:history="1">
            <w:r w:rsidR="00CA0A6C" w:rsidRPr="007E3D50">
              <w:rPr>
                <w:rStyle w:val="Hyperlink"/>
                <w:noProof/>
                <w:lang w:val="bg-BG"/>
              </w:rPr>
              <w:t>Идентифициране на съществени сценарии:</w:t>
            </w:r>
            <w:r w:rsidR="00CA0A6C">
              <w:rPr>
                <w:noProof/>
                <w:webHidden/>
              </w:rPr>
              <w:tab/>
            </w:r>
            <w:r w:rsidR="00CA0A6C">
              <w:rPr>
                <w:noProof/>
                <w:webHidden/>
              </w:rPr>
              <w:fldChar w:fldCharType="begin"/>
            </w:r>
            <w:r w:rsidR="00CA0A6C">
              <w:rPr>
                <w:noProof/>
                <w:webHidden/>
              </w:rPr>
              <w:instrText xml:space="preserve"> PAGEREF _Toc153009152 \h </w:instrText>
            </w:r>
            <w:r w:rsidR="00CA0A6C">
              <w:rPr>
                <w:noProof/>
                <w:webHidden/>
              </w:rPr>
            </w:r>
            <w:r w:rsidR="00CA0A6C">
              <w:rPr>
                <w:noProof/>
                <w:webHidden/>
              </w:rPr>
              <w:fldChar w:fldCharType="separate"/>
            </w:r>
            <w:r w:rsidR="00CA0A6C">
              <w:rPr>
                <w:noProof/>
                <w:webHidden/>
              </w:rPr>
              <w:t>83</w:t>
            </w:r>
            <w:r w:rsidR="00CA0A6C">
              <w:rPr>
                <w:noProof/>
                <w:webHidden/>
              </w:rPr>
              <w:fldChar w:fldCharType="end"/>
            </w:r>
          </w:hyperlink>
        </w:p>
        <w:p w14:paraId="714FAD28" w14:textId="3FFEE003" w:rsidR="00CA0A6C" w:rsidRDefault="00000000">
          <w:pPr>
            <w:pStyle w:val="TOC3"/>
            <w:rPr>
              <w:rFonts w:asciiTheme="minorHAnsi" w:eastAsiaTheme="minorEastAsia" w:hAnsiTheme="minorHAnsi" w:cstheme="minorBidi"/>
              <w:noProof/>
              <w:sz w:val="22"/>
              <w:szCs w:val="22"/>
            </w:rPr>
          </w:pPr>
          <w:hyperlink w:anchor="_Toc153009153" w:history="1">
            <w:r w:rsidR="00CA0A6C" w:rsidRPr="007E3D50">
              <w:rPr>
                <w:rStyle w:val="Hyperlink"/>
                <w:noProof/>
                <w:lang w:val="bg-BG"/>
              </w:rPr>
              <w:t>Преглед на системата</w:t>
            </w:r>
            <w:r w:rsidR="00CA0A6C">
              <w:rPr>
                <w:noProof/>
                <w:webHidden/>
              </w:rPr>
              <w:tab/>
            </w:r>
            <w:r w:rsidR="00CA0A6C">
              <w:rPr>
                <w:noProof/>
                <w:webHidden/>
              </w:rPr>
              <w:fldChar w:fldCharType="begin"/>
            </w:r>
            <w:r w:rsidR="00CA0A6C">
              <w:rPr>
                <w:noProof/>
                <w:webHidden/>
              </w:rPr>
              <w:instrText xml:space="preserve"> PAGEREF _Toc153009153 \h </w:instrText>
            </w:r>
            <w:r w:rsidR="00CA0A6C">
              <w:rPr>
                <w:noProof/>
                <w:webHidden/>
              </w:rPr>
            </w:r>
            <w:r w:rsidR="00CA0A6C">
              <w:rPr>
                <w:noProof/>
                <w:webHidden/>
              </w:rPr>
              <w:fldChar w:fldCharType="separate"/>
            </w:r>
            <w:r w:rsidR="00CA0A6C">
              <w:rPr>
                <w:noProof/>
                <w:webHidden/>
              </w:rPr>
              <w:t>84</w:t>
            </w:r>
            <w:r w:rsidR="00CA0A6C">
              <w:rPr>
                <w:noProof/>
                <w:webHidden/>
              </w:rPr>
              <w:fldChar w:fldCharType="end"/>
            </w:r>
          </w:hyperlink>
        </w:p>
        <w:p w14:paraId="18B2CB99" w14:textId="06498CCE" w:rsidR="00CA0A6C" w:rsidRDefault="00000000">
          <w:pPr>
            <w:pStyle w:val="TOC3"/>
            <w:rPr>
              <w:rFonts w:asciiTheme="minorHAnsi" w:eastAsiaTheme="minorEastAsia" w:hAnsiTheme="minorHAnsi" w:cstheme="minorBidi"/>
              <w:noProof/>
              <w:sz w:val="22"/>
              <w:szCs w:val="22"/>
            </w:rPr>
          </w:pPr>
          <w:hyperlink w:anchor="_Toc153009154" w:history="1">
            <w:r w:rsidR="00CA0A6C" w:rsidRPr="007E3D50">
              <w:rPr>
                <w:rStyle w:val="Hyperlink"/>
                <w:rFonts w:ascii="Calibri" w:hAnsi="Calibri"/>
                <w:i/>
                <w:iCs/>
                <w:noProof/>
              </w:rPr>
              <w:t xml:space="preserve">Идентифициране </w:t>
            </w:r>
            <w:r w:rsidR="00CA0A6C" w:rsidRPr="007E3D50">
              <w:rPr>
                <w:rStyle w:val="Hyperlink"/>
                <w:rFonts w:ascii="Calibri" w:hAnsi="Calibri"/>
                <w:i/>
                <w:iCs/>
                <w:noProof/>
                <w:lang w:val="bg-BG"/>
              </w:rPr>
              <w:t>съществени</w:t>
            </w:r>
            <w:r w:rsidR="00CA0A6C" w:rsidRPr="007E3D50">
              <w:rPr>
                <w:rStyle w:val="Hyperlink"/>
                <w:rFonts w:ascii="Calibri" w:hAnsi="Calibri"/>
                <w:i/>
                <w:iCs/>
                <w:noProof/>
              </w:rPr>
              <w:t xml:space="preserve"> проблеми</w:t>
            </w:r>
            <w:r w:rsidR="00CA0A6C">
              <w:rPr>
                <w:noProof/>
                <w:webHidden/>
              </w:rPr>
              <w:tab/>
            </w:r>
            <w:r w:rsidR="00CA0A6C">
              <w:rPr>
                <w:noProof/>
                <w:webHidden/>
              </w:rPr>
              <w:fldChar w:fldCharType="begin"/>
            </w:r>
            <w:r w:rsidR="00CA0A6C">
              <w:rPr>
                <w:noProof/>
                <w:webHidden/>
              </w:rPr>
              <w:instrText xml:space="preserve"> PAGEREF _Toc153009154 \h </w:instrText>
            </w:r>
            <w:r w:rsidR="00CA0A6C">
              <w:rPr>
                <w:noProof/>
                <w:webHidden/>
              </w:rPr>
            </w:r>
            <w:r w:rsidR="00CA0A6C">
              <w:rPr>
                <w:noProof/>
                <w:webHidden/>
              </w:rPr>
              <w:fldChar w:fldCharType="separate"/>
            </w:r>
            <w:r w:rsidR="00CA0A6C">
              <w:rPr>
                <w:noProof/>
                <w:webHidden/>
              </w:rPr>
              <w:t>87</w:t>
            </w:r>
            <w:r w:rsidR="00CA0A6C">
              <w:rPr>
                <w:noProof/>
                <w:webHidden/>
              </w:rPr>
              <w:fldChar w:fldCharType="end"/>
            </w:r>
          </w:hyperlink>
        </w:p>
        <w:p w14:paraId="1E396DFF" w14:textId="019FF6B8" w:rsidR="00CA0A6C" w:rsidRDefault="00000000">
          <w:pPr>
            <w:pStyle w:val="TOC3"/>
            <w:rPr>
              <w:rFonts w:asciiTheme="minorHAnsi" w:eastAsiaTheme="minorEastAsia" w:hAnsiTheme="minorHAnsi" w:cstheme="minorBidi"/>
              <w:noProof/>
              <w:sz w:val="22"/>
              <w:szCs w:val="22"/>
            </w:rPr>
          </w:pPr>
          <w:hyperlink w:anchor="_Toc153009155" w:history="1">
            <w:r w:rsidR="00CA0A6C" w:rsidRPr="007E3D50">
              <w:rPr>
                <w:rStyle w:val="Hyperlink"/>
                <w:i/>
                <w:iCs/>
                <w:noProof/>
                <w:lang w:val="bg-BG"/>
              </w:rPr>
              <w:t>К</w:t>
            </w:r>
            <w:r w:rsidR="00CA0A6C" w:rsidRPr="007E3D50">
              <w:rPr>
                <w:rStyle w:val="Hyperlink"/>
                <w:i/>
                <w:iCs/>
                <w:noProof/>
              </w:rPr>
              <w:t>андидат решение</w:t>
            </w:r>
            <w:r w:rsidR="00CA0A6C">
              <w:rPr>
                <w:noProof/>
                <w:webHidden/>
              </w:rPr>
              <w:tab/>
            </w:r>
            <w:r w:rsidR="00CA0A6C">
              <w:rPr>
                <w:noProof/>
                <w:webHidden/>
              </w:rPr>
              <w:fldChar w:fldCharType="begin"/>
            </w:r>
            <w:r w:rsidR="00CA0A6C">
              <w:rPr>
                <w:noProof/>
                <w:webHidden/>
              </w:rPr>
              <w:instrText xml:space="preserve"> PAGEREF _Toc153009155 \h </w:instrText>
            </w:r>
            <w:r w:rsidR="00CA0A6C">
              <w:rPr>
                <w:noProof/>
                <w:webHidden/>
              </w:rPr>
            </w:r>
            <w:r w:rsidR="00CA0A6C">
              <w:rPr>
                <w:noProof/>
                <w:webHidden/>
              </w:rPr>
              <w:fldChar w:fldCharType="separate"/>
            </w:r>
            <w:r w:rsidR="00CA0A6C">
              <w:rPr>
                <w:noProof/>
                <w:webHidden/>
              </w:rPr>
              <w:t>89</w:t>
            </w:r>
            <w:r w:rsidR="00CA0A6C">
              <w:rPr>
                <w:noProof/>
                <w:webHidden/>
              </w:rPr>
              <w:fldChar w:fldCharType="end"/>
            </w:r>
          </w:hyperlink>
        </w:p>
        <w:p w14:paraId="1C3D9912" w14:textId="099D83BF" w:rsidR="00CA0A6C" w:rsidRDefault="00000000">
          <w:pPr>
            <w:pStyle w:val="TOC2"/>
            <w:rPr>
              <w:rFonts w:asciiTheme="minorHAnsi" w:eastAsiaTheme="minorEastAsia" w:hAnsiTheme="minorHAnsi" w:cstheme="minorBidi"/>
              <w:noProof/>
              <w:sz w:val="22"/>
              <w:szCs w:val="22"/>
            </w:rPr>
          </w:pPr>
          <w:hyperlink w:anchor="_Toc153009156" w:history="1">
            <w:r w:rsidR="00CA0A6C" w:rsidRPr="007E3D50">
              <w:rPr>
                <w:rStyle w:val="Hyperlink"/>
                <w:noProof/>
              </w:rPr>
              <w:t>2.2. Концептуален модел на системата</w:t>
            </w:r>
            <w:r w:rsidR="00CA0A6C">
              <w:rPr>
                <w:noProof/>
                <w:webHidden/>
              </w:rPr>
              <w:tab/>
            </w:r>
            <w:r w:rsidR="00CA0A6C">
              <w:rPr>
                <w:noProof/>
                <w:webHidden/>
              </w:rPr>
              <w:fldChar w:fldCharType="begin"/>
            </w:r>
            <w:r w:rsidR="00CA0A6C">
              <w:rPr>
                <w:noProof/>
                <w:webHidden/>
              </w:rPr>
              <w:instrText xml:space="preserve"> PAGEREF _Toc153009156 \h </w:instrText>
            </w:r>
            <w:r w:rsidR="00CA0A6C">
              <w:rPr>
                <w:noProof/>
                <w:webHidden/>
              </w:rPr>
            </w:r>
            <w:r w:rsidR="00CA0A6C">
              <w:rPr>
                <w:noProof/>
                <w:webHidden/>
              </w:rPr>
              <w:fldChar w:fldCharType="separate"/>
            </w:r>
            <w:r w:rsidR="00CA0A6C">
              <w:rPr>
                <w:noProof/>
                <w:webHidden/>
              </w:rPr>
              <w:t>96</w:t>
            </w:r>
            <w:r w:rsidR="00CA0A6C">
              <w:rPr>
                <w:noProof/>
                <w:webHidden/>
              </w:rPr>
              <w:fldChar w:fldCharType="end"/>
            </w:r>
          </w:hyperlink>
        </w:p>
        <w:p w14:paraId="0225FB52" w14:textId="01049CFC" w:rsidR="00CA0A6C" w:rsidRDefault="00000000">
          <w:pPr>
            <w:pStyle w:val="TOC3"/>
            <w:rPr>
              <w:rFonts w:asciiTheme="minorHAnsi" w:eastAsiaTheme="minorEastAsia" w:hAnsiTheme="minorHAnsi" w:cstheme="minorBidi"/>
              <w:noProof/>
              <w:sz w:val="22"/>
              <w:szCs w:val="22"/>
            </w:rPr>
          </w:pPr>
          <w:hyperlink w:anchor="_Toc153009157" w:history="1">
            <w:r w:rsidR="00CA0A6C" w:rsidRPr="007E3D50">
              <w:rPr>
                <w:rStyle w:val="Hyperlink"/>
                <w:noProof/>
              </w:rPr>
              <w:t>2.2.1. Поведенчески диаграми</w:t>
            </w:r>
            <w:r w:rsidR="00CA0A6C">
              <w:rPr>
                <w:noProof/>
                <w:webHidden/>
              </w:rPr>
              <w:tab/>
            </w:r>
            <w:r w:rsidR="00CA0A6C">
              <w:rPr>
                <w:noProof/>
                <w:webHidden/>
              </w:rPr>
              <w:fldChar w:fldCharType="begin"/>
            </w:r>
            <w:r w:rsidR="00CA0A6C">
              <w:rPr>
                <w:noProof/>
                <w:webHidden/>
              </w:rPr>
              <w:instrText xml:space="preserve"> PAGEREF _Toc153009157 \h </w:instrText>
            </w:r>
            <w:r w:rsidR="00CA0A6C">
              <w:rPr>
                <w:noProof/>
                <w:webHidden/>
              </w:rPr>
            </w:r>
            <w:r w:rsidR="00CA0A6C">
              <w:rPr>
                <w:noProof/>
                <w:webHidden/>
              </w:rPr>
              <w:fldChar w:fldCharType="separate"/>
            </w:r>
            <w:r w:rsidR="00CA0A6C">
              <w:rPr>
                <w:noProof/>
                <w:webHidden/>
              </w:rPr>
              <w:t>96</w:t>
            </w:r>
            <w:r w:rsidR="00CA0A6C">
              <w:rPr>
                <w:noProof/>
                <w:webHidden/>
              </w:rPr>
              <w:fldChar w:fldCharType="end"/>
            </w:r>
          </w:hyperlink>
        </w:p>
        <w:p w14:paraId="0627199D" w14:textId="100961AB" w:rsidR="00CA0A6C" w:rsidRDefault="00000000">
          <w:pPr>
            <w:pStyle w:val="TOC3"/>
            <w:rPr>
              <w:rFonts w:asciiTheme="minorHAnsi" w:eastAsiaTheme="minorEastAsia" w:hAnsiTheme="minorHAnsi" w:cstheme="minorBidi"/>
              <w:noProof/>
              <w:sz w:val="22"/>
              <w:szCs w:val="22"/>
            </w:rPr>
          </w:pPr>
          <w:hyperlink w:anchor="_Toc153009158" w:history="1">
            <w:r w:rsidR="00CA0A6C" w:rsidRPr="007E3D50">
              <w:rPr>
                <w:rStyle w:val="Hyperlink"/>
                <w:noProof/>
                <w:lang w:val="bg-BG"/>
              </w:rPr>
              <w:t xml:space="preserve">2.2.2. </w:t>
            </w:r>
            <w:r w:rsidR="00CA0A6C" w:rsidRPr="007E3D50">
              <w:rPr>
                <w:rStyle w:val="Hyperlink"/>
                <w:noProof/>
              </w:rPr>
              <w:t>Структурни диаграми</w:t>
            </w:r>
            <w:r w:rsidR="00CA0A6C">
              <w:rPr>
                <w:noProof/>
                <w:webHidden/>
              </w:rPr>
              <w:tab/>
            </w:r>
            <w:r w:rsidR="00CA0A6C">
              <w:rPr>
                <w:noProof/>
                <w:webHidden/>
              </w:rPr>
              <w:fldChar w:fldCharType="begin"/>
            </w:r>
            <w:r w:rsidR="00CA0A6C">
              <w:rPr>
                <w:noProof/>
                <w:webHidden/>
              </w:rPr>
              <w:instrText xml:space="preserve"> PAGEREF _Toc153009158 \h </w:instrText>
            </w:r>
            <w:r w:rsidR="00CA0A6C">
              <w:rPr>
                <w:noProof/>
                <w:webHidden/>
              </w:rPr>
            </w:r>
            <w:r w:rsidR="00CA0A6C">
              <w:rPr>
                <w:noProof/>
                <w:webHidden/>
              </w:rPr>
              <w:fldChar w:fldCharType="separate"/>
            </w:r>
            <w:r w:rsidR="00CA0A6C">
              <w:rPr>
                <w:noProof/>
                <w:webHidden/>
              </w:rPr>
              <w:t>99</w:t>
            </w:r>
            <w:r w:rsidR="00CA0A6C">
              <w:rPr>
                <w:noProof/>
                <w:webHidden/>
              </w:rPr>
              <w:fldChar w:fldCharType="end"/>
            </w:r>
          </w:hyperlink>
        </w:p>
        <w:p w14:paraId="250E3E95" w14:textId="5E2A23EF" w:rsidR="00CA0A6C" w:rsidRDefault="00000000">
          <w:pPr>
            <w:pStyle w:val="TOC2"/>
            <w:rPr>
              <w:rFonts w:asciiTheme="minorHAnsi" w:eastAsiaTheme="minorEastAsia" w:hAnsiTheme="minorHAnsi" w:cstheme="minorBidi"/>
              <w:noProof/>
              <w:sz w:val="22"/>
              <w:szCs w:val="22"/>
            </w:rPr>
          </w:pPr>
          <w:hyperlink w:anchor="_Toc153009159" w:history="1">
            <w:r w:rsidR="00CA0A6C" w:rsidRPr="007E3D50">
              <w:rPr>
                <w:rStyle w:val="Hyperlink"/>
                <w:noProof/>
              </w:rPr>
              <w:t>2.3. Функционалност и потребителски интерфейс</w:t>
            </w:r>
            <w:r w:rsidR="00CA0A6C">
              <w:rPr>
                <w:noProof/>
                <w:webHidden/>
              </w:rPr>
              <w:tab/>
            </w:r>
            <w:r w:rsidR="00CA0A6C">
              <w:rPr>
                <w:noProof/>
                <w:webHidden/>
              </w:rPr>
              <w:fldChar w:fldCharType="begin"/>
            </w:r>
            <w:r w:rsidR="00CA0A6C">
              <w:rPr>
                <w:noProof/>
                <w:webHidden/>
              </w:rPr>
              <w:instrText xml:space="preserve"> PAGEREF _Toc153009159 \h </w:instrText>
            </w:r>
            <w:r w:rsidR="00CA0A6C">
              <w:rPr>
                <w:noProof/>
                <w:webHidden/>
              </w:rPr>
            </w:r>
            <w:r w:rsidR="00CA0A6C">
              <w:rPr>
                <w:noProof/>
                <w:webHidden/>
              </w:rPr>
              <w:fldChar w:fldCharType="separate"/>
            </w:r>
            <w:r w:rsidR="00CA0A6C">
              <w:rPr>
                <w:noProof/>
                <w:webHidden/>
              </w:rPr>
              <w:t>101</w:t>
            </w:r>
            <w:r w:rsidR="00CA0A6C">
              <w:rPr>
                <w:noProof/>
                <w:webHidden/>
              </w:rPr>
              <w:fldChar w:fldCharType="end"/>
            </w:r>
          </w:hyperlink>
        </w:p>
        <w:p w14:paraId="2E839A7C" w14:textId="4FE03CA1" w:rsidR="00CA0A6C" w:rsidRDefault="00000000">
          <w:pPr>
            <w:pStyle w:val="TOC2"/>
            <w:rPr>
              <w:rFonts w:asciiTheme="minorHAnsi" w:eastAsiaTheme="minorEastAsia" w:hAnsiTheme="minorHAnsi" w:cstheme="minorBidi"/>
              <w:noProof/>
              <w:sz w:val="22"/>
              <w:szCs w:val="22"/>
            </w:rPr>
          </w:pPr>
          <w:hyperlink w:anchor="_Toc153009160" w:history="1">
            <w:r w:rsidR="00CA0A6C" w:rsidRPr="007E3D50">
              <w:rPr>
                <w:rStyle w:val="Hyperlink"/>
                <w:noProof/>
              </w:rPr>
              <w:t xml:space="preserve">2.4. Kомуникационни модели </w:t>
            </w:r>
            <w:r w:rsidR="00CA0A6C" w:rsidRPr="007E3D50">
              <w:rPr>
                <w:rStyle w:val="Hyperlink"/>
                <w:noProof/>
                <w:lang w:val="bg-BG"/>
              </w:rPr>
              <w:t>между програмните интерфейси</w:t>
            </w:r>
            <w:r w:rsidR="00CA0A6C">
              <w:rPr>
                <w:noProof/>
                <w:webHidden/>
              </w:rPr>
              <w:tab/>
            </w:r>
            <w:r w:rsidR="00CA0A6C">
              <w:rPr>
                <w:noProof/>
                <w:webHidden/>
              </w:rPr>
              <w:fldChar w:fldCharType="begin"/>
            </w:r>
            <w:r w:rsidR="00CA0A6C">
              <w:rPr>
                <w:noProof/>
                <w:webHidden/>
              </w:rPr>
              <w:instrText xml:space="preserve"> PAGEREF _Toc153009160 \h </w:instrText>
            </w:r>
            <w:r w:rsidR="00CA0A6C">
              <w:rPr>
                <w:noProof/>
                <w:webHidden/>
              </w:rPr>
            </w:r>
            <w:r w:rsidR="00CA0A6C">
              <w:rPr>
                <w:noProof/>
                <w:webHidden/>
              </w:rPr>
              <w:fldChar w:fldCharType="separate"/>
            </w:r>
            <w:r w:rsidR="00CA0A6C">
              <w:rPr>
                <w:noProof/>
                <w:webHidden/>
              </w:rPr>
              <w:t>107</w:t>
            </w:r>
            <w:r w:rsidR="00CA0A6C">
              <w:rPr>
                <w:noProof/>
                <w:webHidden/>
              </w:rPr>
              <w:fldChar w:fldCharType="end"/>
            </w:r>
          </w:hyperlink>
        </w:p>
        <w:p w14:paraId="09CA52C4" w14:textId="089B1DFC" w:rsidR="00CA0A6C" w:rsidRDefault="00000000">
          <w:pPr>
            <w:pStyle w:val="TOC3"/>
            <w:rPr>
              <w:rFonts w:asciiTheme="minorHAnsi" w:eastAsiaTheme="minorEastAsia" w:hAnsiTheme="minorHAnsi" w:cstheme="minorBidi"/>
              <w:noProof/>
              <w:sz w:val="22"/>
              <w:szCs w:val="22"/>
            </w:rPr>
          </w:pPr>
          <w:hyperlink w:anchor="_Toc153009161" w:history="1">
            <w:r w:rsidR="00CA0A6C" w:rsidRPr="007E3D50">
              <w:rPr>
                <w:rStyle w:val="Hyperlink"/>
                <w:noProof/>
                <w:lang w:val="bg-BG"/>
              </w:rPr>
              <w:t>2.4.1. Синхронна комуникация</w:t>
            </w:r>
            <w:r w:rsidR="00CA0A6C">
              <w:rPr>
                <w:noProof/>
                <w:webHidden/>
              </w:rPr>
              <w:tab/>
            </w:r>
            <w:r w:rsidR="00CA0A6C">
              <w:rPr>
                <w:noProof/>
                <w:webHidden/>
              </w:rPr>
              <w:fldChar w:fldCharType="begin"/>
            </w:r>
            <w:r w:rsidR="00CA0A6C">
              <w:rPr>
                <w:noProof/>
                <w:webHidden/>
              </w:rPr>
              <w:instrText xml:space="preserve"> PAGEREF _Toc153009161 \h </w:instrText>
            </w:r>
            <w:r w:rsidR="00CA0A6C">
              <w:rPr>
                <w:noProof/>
                <w:webHidden/>
              </w:rPr>
            </w:r>
            <w:r w:rsidR="00CA0A6C">
              <w:rPr>
                <w:noProof/>
                <w:webHidden/>
              </w:rPr>
              <w:fldChar w:fldCharType="separate"/>
            </w:r>
            <w:r w:rsidR="00CA0A6C">
              <w:rPr>
                <w:noProof/>
                <w:webHidden/>
              </w:rPr>
              <w:t>107</w:t>
            </w:r>
            <w:r w:rsidR="00CA0A6C">
              <w:rPr>
                <w:noProof/>
                <w:webHidden/>
              </w:rPr>
              <w:fldChar w:fldCharType="end"/>
            </w:r>
          </w:hyperlink>
        </w:p>
        <w:p w14:paraId="31D5DE84" w14:textId="59669D30" w:rsidR="00CA0A6C" w:rsidRDefault="00000000">
          <w:pPr>
            <w:pStyle w:val="TOC3"/>
            <w:rPr>
              <w:rFonts w:asciiTheme="minorHAnsi" w:eastAsiaTheme="minorEastAsia" w:hAnsiTheme="minorHAnsi" w:cstheme="minorBidi"/>
              <w:noProof/>
              <w:sz w:val="22"/>
              <w:szCs w:val="22"/>
            </w:rPr>
          </w:pPr>
          <w:hyperlink w:anchor="_Toc153009162" w:history="1">
            <w:r w:rsidR="00CA0A6C" w:rsidRPr="007E3D50">
              <w:rPr>
                <w:rStyle w:val="Hyperlink"/>
                <w:noProof/>
                <w:lang w:val="bg-BG"/>
              </w:rPr>
              <w:t>2.4.3. Комуникационни модели за достъп до бекенда</w:t>
            </w:r>
            <w:r w:rsidR="00CA0A6C">
              <w:rPr>
                <w:noProof/>
                <w:webHidden/>
              </w:rPr>
              <w:tab/>
            </w:r>
            <w:r w:rsidR="00CA0A6C">
              <w:rPr>
                <w:noProof/>
                <w:webHidden/>
              </w:rPr>
              <w:fldChar w:fldCharType="begin"/>
            </w:r>
            <w:r w:rsidR="00CA0A6C">
              <w:rPr>
                <w:noProof/>
                <w:webHidden/>
              </w:rPr>
              <w:instrText xml:space="preserve"> PAGEREF _Toc153009162 \h </w:instrText>
            </w:r>
            <w:r w:rsidR="00CA0A6C">
              <w:rPr>
                <w:noProof/>
                <w:webHidden/>
              </w:rPr>
            </w:r>
            <w:r w:rsidR="00CA0A6C">
              <w:rPr>
                <w:noProof/>
                <w:webHidden/>
              </w:rPr>
              <w:fldChar w:fldCharType="separate"/>
            </w:r>
            <w:r w:rsidR="00CA0A6C">
              <w:rPr>
                <w:noProof/>
                <w:webHidden/>
              </w:rPr>
              <w:t>114</w:t>
            </w:r>
            <w:r w:rsidR="00CA0A6C">
              <w:rPr>
                <w:noProof/>
                <w:webHidden/>
              </w:rPr>
              <w:fldChar w:fldCharType="end"/>
            </w:r>
          </w:hyperlink>
        </w:p>
        <w:p w14:paraId="74C63DB6" w14:textId="44A8ABF7" w:rsidR="00CA0A6C" w:rsidRDefault="00000000">
          <w:pPr>
            <w:pStyle w:val="TOC3"/>
            <w:rPr>
              <w:rFonts w:asciiTheme="minorHAnsi" w:eastAsiaTheme="minorEastAsia" w:hAnsiTheme="minorHAnsi" w:cstheme="minorBidi"/>
              <w:noProof/>
              <w:sz w:val="22"/>
              <w:szCs w:val="22"/>
            </w:rPr>
          </w:pPr>
          <w:hyperlink w:anchor="_Toc153009163" w:history="1">
            <w:r w:rsidR="00CA0A6C" w:rsidRPr="007E3D50">
              <w:rPr>
                <w:rStyle w:val="Hyperlink"/>
                <w:noProof/>
                <w:lang w:val="bg-BG"/>
              </w:rPr>
              <w:t>Общ преглед на системата</w:t>
            </w:r>
            <w:r w:rsidR="00CA0A6C">
              <w:rPr>
                <w:noProof/>
                <w:webHidden/>
              </w:rPr>
              <w:tab/>
            </w:r>
            <w:r w:rsidR="00CA0A6C">
              <w:rPr>
                <w:noProof/>
                <w:webHidden/>
              </w:rPr>
              <w:fldChar w:fldCharType="begin"/>
            </w:r>
            <w:r w:rsidR="00CA0A6C">
              <w:rPr>
                <w:noProof/>
                <w:webHidden/>
              </w:rPr>
              <w:instrText xml:space="preserve"> PAGEREF _Toc153009163 \h </w:instrText>
            </w:r>
            <w:r w:rsidR="00CA0A6C">
              <w:rPr>
                <w:noProof/>
                <w:webHidden/>
              </w:rPr>
            </w:r>
            <w:r w:rsidR="00CA0A6C">
              <w:rPr>
                <w:noProof/>
                <w:webHidden/>
              </w:rPr>
              <w:fldChar w:fldCharType="separate"/>
            </w:r>
            <w:r w:rsidR="00CA0A6C">
              <w:rPr>
                <w:noProof/>
                <w:webHidden/>
              </w:rPr>
              <w:t>116</w:t>
            </w:r>
            <w:r w:rsidR="00CA0A6C">
              <w:rPr>
                <w:noProof/>
                <w:webHidden/>
              </w:rPr>
              <w:fldChar w:fldCharType="end"/>
            </w:r>
          </w:hyperlink>
        </w:p>
        <w:p w14:paraId="743A69CF" w14:textId="2B3AF35D" w:rsidR="00CA0A6C" w:rsidRDefault="00000000">
          <w:pPr>
            <w:pStyle w:val="TOC1"/>
            <w:rPr>
              <w:rFonts w:asciiTheme="minorHAnsi" w:eastAsiaTheme="minorEastAsia" w:hAnsiTheme="minorHAnsi" w:cstheme="minorBidi"/>
              <w:b w:val="0"/>
              <w:sz w:val="22"/>
              <w:szCs w:val="22"/>
              <w:lang w:val="en-US"/>
            </w:rPr>
          </w:pPr>
          <w:hyperlink w:anchor="_Toc153009164" w:history="1">
            <w:r w:rsidR="00CA0A6C" w:rsidRPr="007E3D50">
              <w:rPr>
                <w:rStyle w:val="Hyperlink"/>
              </w:rPr>
              <w:t>Глава 3. Изграждане и използване на облачна система за производствено предприятие "Хейделберг Цимент Девня" АД</w:t>
            </w:r>
            <w:r w:rsidR="00CA0A6C">
              <w:rPr>
                <w:webHidden/>
              </w:rPr>
              <w:tab/>
            </w:r>
            <w:r w:rsidR="00CA0A6C">
              <w:rPr>
                <w:webHidden/>
              </w:rPr>
              <w:fldChar w:fldCharType="begin"/>
            </w:r>
            <w:r w:rsidR="00CA0A6C">
              <w:rPr>
                <w:webHidden/>
              </w:rPr>
              <w:instrText xml:space="preserve"> PAGEREF _Toc153009164 \h </w:instrText>
            </w:r>
            <w:r w:rsidR="00CA0A6C">
              <w:rPr>
                <w:webHidden/>
              </w:rPr>
            </w:r>
            <w:r w:rsidR="00CA0A6C">
              <w:rPr>
                <w:webHidden/>
              </w:rPr>
              <w:fldChar w:fldCharType="separate"/>
            </w:r>
            <w:r w:rsidR="00CA0A6C">
              <w:rPr>
                <w:webHidden/>
              </w:rPr>
              <w:t>117</w:t>
            </w:r>
            <w:r w:rsidR="00CA0A6C">
              <w:rPr>
                <w:webHidden/>
              </w:rPr>
              <w:fldChar w:fldCharType="end"/>
            </w:r>
          </w:hyperlink>
        </w:p>
        <w:p w14:paraId="7FFA2800" w14:textId="28F8B9BD" w:rsidR="00CA0A6C" w:rsidRDefault="00000000">
          <w:pPr>
            <w:pStyle w:val="TOC2"/>
            <w:rPr>
              <w:rFonts w:asciiTheme="minorHAnsi" w:eastAsiaTheme="minorEastAsia" w:hAnsiTheme="minorHAnsi" w:cstheme="minorBidi"/>
              <w:noProof/>
              <w:sz w:val="22"/>
              <w:szCs w:val="22"/>
            </w:rPr>
          </w:pPr>
          <w:hyperlink w:anchor="_Toc153009165" w:history="1">
            <w:r w:rsidR="00CA0A6C" w:rsidRPr="007E3D50">
              <w:rPr>
                <w:rStyle w:val="Hyperlink"/>
                <w:noProof/>
              </w:rPr>
              <w:t>3.1. Обща характеристика на дейността на компанията</w:t>
            </w:r>
            <w:r w:rsidR="00CA0A6C">
              <w:rPr>
                <w:noProof/>
                <w:webHidden/>
              </w:rPr>
              <w:tab/>
            </w:r>
            <w:r w:rsidR="00CA0A6C">
              <w:rPr>
                <w:noProof/>
                <w:webHidden/>
              </w:rPr>
              <w:fldChar w:fldCharType="begin"/>
            </w:r>
            <w:r w:rsidR="00CA0A6C">
              <w:rPr>
                <w:noProof/>
                <w:webHidden/>
              </w:rPr>
              <w:instrText xml:space="preserve"> PAGEREF _Toc153009165 \h </w:instrText>
            </w:r>
            <w:r w:rsidR="00CA0A6C">
              <w:rPr>
                <w:noProof/>
                <w:webHidden/>
              </w:rPr>
            </w:r>
            <w:r w:rsidR="00CA0A6C">
              <w:rPr>
                <w:noProof/>
                <w:webHidden/>
              </w:rPr>
              <w:fldChar w:fldCharType="separate"/>
            </w:r>
            <w:r w:rsidR="00CA0A6C">
              <w:rPr>
                <w:noProof/>
                <w:webHidden/>
              </w:rPr>
              <w:t>117</w:t>
            </w:r>
            <w:r w:rsidR="00CA0A6C">
              <w:rPr>
                <w:noProof/>
                <w:webHidden/>
              </w:rPr>
              <w:fldChar w:fldCharType="end"/>
            </w:r>
          </w:hyperlink>
        </w:p>
        <w:p w14:paraId="3ADD874E" w14:textId="67043F51" w:rsidR="00CA0A6C" w:rsidRDefault="00000000">
          <w:pPr>
            <w:pStyle w:val="TOC3"/>
            <w:rPr>
              <w:rFonts w:asciiTheme="minorHAnsi" w:eastAsiaTheme="minorEastAsia" w:hAnsiTheme="minorHAnsi" w:cstheme="minorBidi"/>
              <w:noProof/>
              <w:sz w:val="22"/>
              <w:szCs w:val="22"/>
            </w:rPr>
          </w:pPr>
          <w:hyperlink w:anchor="_Toc153009166" w:history="1">
            <w:r w:rsidR="00CA0A6C" w:rsidRPr="007E3D50">
              <w:rPr>
                <w:rStyle w:val="Hyperlink"/>
                <w:noProof/>
              </w:rPr>
              <w:t>3.1.2. Стимулиране на продажбите чрез цифрови технологии</w:t>
            </w:r>
            <w:r w:rsidR="00CA0A6C">
              <w:rPr>
                <w:noProof/>
                <w:webHidden/>
              </w:rPr>
              <w:tab/>
            </w:r>
            <w:r w:rsidR="00CA0A6C">
              <w:rPr>
                <w:noProof/>
                <w:webHidden/>
              </w:rPr>
              <w:fldChar w:fldCharType="begin"/>
            </w:r>
            <w:r w:rsidR="00CA0A6C">
              <w:rPr>
                <w:noProof/>
                <w:webHidden/>
              </w:rPr>
              <w:instrText xml:space="preserve"> PAGEREF _Toc153009166 \h </w:instrText>
            </w:r>
            <w:r w:rsidR="00CA0A6C">
              <w:rPr>
                <w:noProof/>
                <w:webHidden/>
              </w:rPr>
            </w:r>
            <w:r w:rsidR="00CA0A6C">
              <w:rPr>
                <w:noProof/>
                <w:webHidden/>
              </w:rPr>
              <w:fldChar w:fldCharType="separate"/>
            </w:r>
            <w:r w:rsidR="00CA0A6C">
              <w:rPr>
                <w:noProof/>
                <w:webHidden/>
              </w:rPr>
              <w:t>120</w:t>
            </w:r>
            <w:r w:rsidR="00CA0A6C">
              <w:rPr>
                <w:noProof/>
                <w:webHidden/>
              </w:rPr>
              <w:fldChar w:fldCharType="end"/>
            </w:r>
          </w:hyperlink>
        </w:p>
        <w:p w14:paraId="5F9C8630" w14:textId="3B886AB3" w:rsidR="00CA0A6C" w:rsidRDefault="00000000">
          <w:pPr>
            <w:pStyle w:val="TOC3"/>
            <w:rPr>
              <w:rFonts w:asciiTheme="minorHAnsi" w:eastAsiaTheme="minorEastAsia" w:hAnsiTheme="minorHAnsi" w:cstheme="minorBidi"/>
              <w:noProof/>
              <w:sz w:val="22"/>
              <w:szCs w:val="22"/>
            </w:rPr>
          </w:pPr>
          <w:hyperlink w:anchor="_Toc153009167" w:history="1">
            <w:r w:rsidR="00CA0A6C" w:rsidRPr="007E3D50">
              <w:rPr>
                <w:rStyle w:val="Hyperlink"/>
                <w:noProof/>
              </w:rPr>
              <w:t xml:space="preserve">3.1.3. </w:t>
            </w:r>
            <w:r w:rsidR="00CA0A6C" w:rsidRPr="007E3D50">
              <w:rPr>
                <w:rStyle w:val="Hyperlink"/>
                <w:noProof/>
                <w:lang w:val="bg-BG"/>
              </w:rPr>
              <w:t>Бизнес модел</w:t>
            </w:r>
            <w:r w:rsidR="00CA0A6C">
              <w:rPr>
                <w:noProof/>
                <w:webHidden/>
              </w:rPr>
              <w:tab/>
            </w:r>
            <w:r w:rsidR="00CA0A6C">
              <w:rPr>
                <w:noProof/>
                <w:webHidden/>
              </w:rPr>
              <w:fldChar w:fldCharType="begin"/>
            </w:r>
            <w:r w:rsidR="00CA0A6C">
              <w:rPr>
                <w:noProof/>
                <w:webHidden/>
              </w:rPr>
              <w:instrText xml:space="preserve"> PAGEREF _Toc153009167 \h </w:instrText>
            </w:r>
            <w:r w:rsidR="00CA0A6C">
              <w:rPr>
                <w:noProof/>
                <w:webHidden/>
              </w:rPr>
            </w:r>
            <w:r w:rsidR="00CA0A6C">
              <w:rPr>
                <w:noProof/>
                <w:webHidden/>
              </w:rPr>
              <w:fldChar w:fldCharType="separate"/>
            </w:r>
            <w:r w:rsidR="00CA0A6C">
              <w:rPr>
                <w:noProof/>
                <w:webHidden/>
              </w:rPr>
              <w:t>121</w:t>
            </w:r>
            <w:r w:rsidR="00CA0A6C">
              <w:rPr>
                <w:noProof/>
                <w:webHidden/>
              </w:rPr>
              <w:fldChar w:fldCharType="end"/>
            </w:r>
          </w:hyperlink>
        </w:p>
        <w:p w14:paraId="12D4CAE3" w14:textId="25B13A56" w:rsidR="00CA0A6C" w:rsidRDefault="00000000">
          <w:pPr>
            <w:pStyle w:val="TOC2"/>
            <w:rPr>
              <w:rFonts w:asciiTheme="minorHAnsi" w:eastAsiaTheme="minorEastAsia" w:hAnsiTheme="minorHAnsi" w:cstheme="minorBidi"/>
              <w:noProof/>
              <w:sz w:val="22"/>
              <w:szCs w:val="22"/>
            </w:rPr>
          </w:pPr>
          <w:hyperlink w:anchor="_Toc153009168" w:history="1">
            <w:r w:rsidR="00CA0A6C" w:rsidRPr="007E3D50">
              <w:rPr>
                <w:rStyle w:val="Hyperlink"/>
                <w:noProof/>
              </w:rPr>
              <w:t xml:space="preserve">3.3. </w:t>
            </w:r>
            <w:r w:rsidR="00CA0A6C" w:rsidRPr="007E3D50">
              <w:rPr>
                <w:rStyle w:val="Hyperlink"/>
                <w:noProof/>
                <w:lang w:val="bg-BG"/>
              </w:rPr>
              <w:t>Физическа реализация на системата</w:t>
            </w:r>
            <w:r w:rsidR="00CA0A6C">
              <w:rPr>
                <w:noProof/>
                <w:webHidden/>
              </w:rPr>
              <w:tab/>
            </w:r>
            <w:r w:rsidR="00CA0A6C">
              <w:rPr>
                <w:noProof/>
                <w:webHidden/>
              </w:rPr>
              <w:fldChar w:fldCharType="begin"/>
            </w:r>
            <w:r w:rsidR="00CA0A6C">
              <w:rPr>
                <w:noProof/>
                <w:webHidden/>
              </w:rPr>
              <w:instrText xml:space="preserve"> PAGEREF _Toc153009168 \h </w:instrText>
            </w:r>
            <w:r w:rsidR="00CA0A6C">
              <w:rPr>
                <w:noProof/>
                <w:webHidden/>
              </w:rPr>
            </w:r>
            <w:r w:rsidR="00CA0A6C">
              <w:rPr>
                <w:noProof/>
                <w:webHidden/>
              </w:rPr>
              <w:fldChar w:fldCharType="separate"/>
            </w:r>
            <w:r w:rsidR="00CA0A6C">
              <w:rPr>
                <w:noProof/>
                <w:webHidden/>
              </w:rPr>
              <w:t>122</w:t>
            </w:r>
            <w:r w:rsidR="00CA0A6C">
              <w:rPr>
                <w:noProof/>
                <w:webHidden/>
              </w:rPr>
              <w:fldChar w:fldCharType="end"/>
            </w:r>
          </w:hyperlink>
        </w:p>
        <w:p w14:paraId="08782C14" w14:textId="29F45706" w:rsidR="00CA0A6C" w:rsidRDefault="00000000">
          <w:pPr>
            <w:pStyle w:val="TOC3"/>
            <w:rPr>
              <w:rFonts w:asciiTheme="minorHAnsi" w:eastAsiaTheme="minorEastAsia" w:hAnsiTheme="minorHAnsi" w:cstheme="minorBidi"/>
              <w:noProof/>
              <w:sz w:val="22"/>
              <w:szCs w:val="22"/>
            </w:rPr>
          </w:pPr>
          <w:hyperlink w:anchor="_Toc153009169" w:history="1">
            <w:r w:rsidR="00CA0A6C" w:rsidRPr="007E3D50">
              <w:rPr>
                <w:rStyle w:val="Hyperlink"/>
                <w:noProof/>
                <w:lang w:val="bg-BG"/>
              </w:rPr>
              <w:t>3.</w:t>
            </w:r>
            <w:r w:rsidR="00CA0A6C" w:rsidRPr="007E3D50">
              <w:rPr>
                <w:rStyle w:val="Hyperlink"/>
                <w:noProof/>
              </w:rPr>
              <w:t>3</w:t>
            </w:r>
            <w:r w:rsidR="00CA0A6C" w:rsidRPr="007E3D50">
              <w:rPr>
                <w:rStyle w:val="Hyperlink"/>
                <w:noProof/>
                <w:lang w:val="bg-BG"/>
              </w:rPr>
              <w:t>.</w:t>
            </w:r>
            <w:r w:rsidR="00CA0A6C" w:rsidRPr="007E3D50">
              <w:rPr>
                <w:rStyle w:val="Hyperlink"/>
                <w:noProof/>
              </w:rPr>
              <w:t>1.</w:t>
            </w:r>
            <w:r w:rsidR="00CA0A6C" w:rsidRPr="007E3D50">
              <w:rPr>
                <w:rStyle w:val="Hyperlink"/>
                <w:noProof/>
                <w:lang w:val="bg-BG"/>
              </w:rPr>
              <w:t xml:space="preserve"> Избор на технологични средства за реализация на системата</w:t>
            </w:r>
            <w:r w:rsidR="00CA0A6C">
              <w:rPr>
                <w:noProof/>
                <w:webHidden/>
              </w:rPr>
              <w:tab/>
            </w:r>
            <w:r w:rsidR="00CA0A6C">
              <w:rPr>
                <w:noProof/>
                <w:webHidden/>
              </w:rPr>
              <w:fldChar w:fldCharType="begin"/>
            </w:r>
            <w:r w:rsidR="00CA0A6C">
              <w:rPr>
                <w:noProof/>
                <w:webHidden/>
              </w:rPr>
              <w:instrText xml:space="preserve"> PAGEREF _Toc153009169 \h </w:instrText>
            </w:r>
            <w:r w:rsidR="00CA0A6C">
              <w:rPr>
                <w:noProof/>
                <w:webHidden/>
              </w:rPr>
            </w:r>
            <w:r w:rsidR="00CA0A6C">
              <w:rPr>
                <w:noProof/>
                <w:webHidden/>
              </w:rPr>
              <w:fldChar w:fldCharType="separate"/>
            </w:r>
            <w:r w:rsidR="00CA0A6C">
              <w:rPr>
                <w:noProof/>
                <w:webHidden/>
              </w:rPr>
              <w:t>126</w:t>
            </w:r>
            <w:r w:rsidR="00CA0A6C">
              <w:rPr>
                <w:noProof/>
                <w:webHidden/>
              </w:rPr>
              <w:fldChar w:fldCharType="end"/>
            </w:r>
          </w:hyperlink>
        </w:p>
        <w:p w14:paraId="053FA4EE" w14:textId="14E55B3E" w:rsidR="00CA0A6C" w:rsidRDefault="00000000">
          <w:pPr>
            <w:pStyle w:val="TOC3"/>
            <w:rPr>
              <w:rFonts w:asciiTheme="minorHAnsi" w:eastAsiaTheme="minorEastAsia" w:hAnsiTheme="minorHAnsi" w:cstheme="minorBidi"/>
              <w:noProof/>
              <w:sz w:val="22"/>
              <w:szCs w:val="22"/>
            </w:rPr>
          </w:pPr>
          <w:hyperlink w:anchor="_Toc153009170" w:history="1">
            <w:r w:rsidR="00CA0A6C" w:rsidRPr="007E3D50">
              <w:rPr>
                <w:rStyle w:val="Hyperlink"/>
                <w:noProof/>
                <w:lang w:val="bg-BG"/>
              </w:rPr>
              <w:t>3.</w:t>
            </w:r>
            <w:r w:rsidR="00CA0A6C" w:rsidRPr="007E3D50">
              <w:rPr>
                <w:rStyle w:val="Hyperlink"/>
                <w:noProof/>
              </w:rPr>
              <w:t>3</w:t>
            </w:r>
            <w:r w:rsidR="00CA0A6C" w:rsidRPr="007E3D50">
              <w:rPr>
                <w:rStyle w:val="Hyperlink"/>
                <w:noProof/>
                <w:lang w:val="bg-BG"/>
              </w:rPr>
              <w:t>.</w:t>
            </w:r>
            <w:r w:rsidR="00CA0A6C" w:rsidRPr="007E3D50">
              <w:rPr>
                <w:rStyle w:val="Hyperlink"/>
                <w:noProof/>
              </w:rPr>
              <w:t>2</w:t>
            </w:r>
            <w:r w:rsidR="00CA0A6C" w:rsidRPr="007E3D50">
              <w:rPr>
                <w:rStyle w:val="Hyperlink"/>
                <w:noProof/>
                <w:lang w:val="bg-BG"/>
              </w:rPr>
              <w:t>. Р</w:t>
            </w:r>
            <w:r w:rsidR="00CA0A6C" w:rsidRPr="007E3D50">
              <w:rPr>
                <w:rStyle w:val="Hyperlink"/>
                <w:noProof/>
              </w:rPr>
              <w:t>азгръщане на</w:t>
            </w:r>
            <w:r w:rsidR="00CA0A6C" w:rsidRPr="007E3D50">
              <w:rPr>
                <w:rStyle w:val="Hyperlink"/>
                <w:noProof/>
                <w:lang w:val="bg-BG"/>
              </w:rPr>
              <w:t xml:space="preserve"> микро-услугите на</w:t>
            </w:r>
            <w:r w:rsidR="00CA0A6C" w:rsidRPr="007E3D50">
              <w:rPr>
                <w:rStyle w:val="Hyperlink"/>
                <w:noProof/>
              </w:rPr>
              <w:t xml:space="preserve"> системата</w:t>
            </w:r>
            <w:r w:rsidR="00CA0A6C">
              <w:rPr>
                <w:noProof/>
                <w:webHidden/>
              </w:rPr>
              <w:tab/>
            </w:r>
            <w:r w:rsidR="00CA0A6C">
              <w:rPr>
                <w:noProof/>
                <w:webHidden/>
              </w:rPr>
              <w:fldChar w:fldCharType="begin"/>
            </w:r>
            <w:r w:rsidR="00CA0A6C">
              <w:rPr>
                <w:noProof/>
                <w:webHidden/>
              </w:rPr>
              <w:instrText xml:space="preserve"> PAGEREF _Toc153009170 \h </w:instrText>
            </w:r>
            <w:r w:rsidR="00CA0A6C">
              <w:rPr>
                <w:noProof/>
                <w:webHidden/>
              </w:rPr>
            </w:r>
            <w:r w:rsidR="00CA0A6C">
              <w:rPr>
                <w:noProof/>
                <w:webHidden/>
              </w:rPr>
              <w:fldChar w:fldCharType="separate"/>
            </w:r>
            <w:r w:rsidR="00CA0A6C">
              <w:rPr>
                <w:noProof/>
                <w:webHidden/>
              </w:rPr>
              <w:t>130</w:t>
            </w:r>
            <w:r w:rsidR="00CA0A6C">
              <w:rPr>
                <w:noProof/>
                <w:webHidden/>
              </w:rPr>
              <w:fldChar w:fldCharType="end"/>
            </w:r>
          </w:hyperlink>
        </w:p>
        <w:p w14:paraId="75A6F1A2" w14:textId="334B7E05" w:rsidR="00CA0A6C" w:rsidRDefault="00000000">
          <w:pPr>
            <w:pStyle w:val="TOC3"/>
            <w:rPr>
              <w:rFonts w:asciiTheme="minorHAnsi" w:eastAsiaTheme="minorEastAsia" w:hAnsiTheme="minorHAnsi" w:cstheme="minorBidi"/>
              <w:noProof/>
              <w:sz w:val="22"/>
              <w:szCs w:val="22"/>
            </w:rPr>
          </w:pPr>
          <w:hyperlink w:anchor="_Toc153009171" w:history="1">
            <w:r w:rsidR="00CA0A6C" w:rsidRPr="007E3D50">
              <w:rPr>
                <w:rStyle w:val="Hyperlink"/>
                <w:noProof/>
                <w:lang w:val="bg-BG"/>
              </w:rPr>
              <w:t>3.3.4. Мониторинг и системен дневник</w:t>
            </w:r>
            <w:r w:rsidR="00CA0A6C">
              <w:rPr>
                <w:noProof/>
                <w:webHidden/>
              </w:rPr>
              <w:tab/>
            </w:r>
            <w:r w:rsidR="00CA0A6C">
              <w:rPr>
                <w:noProof/>
                <w:webHidden/>
              </w:rPr>
              <w:fldChar w:fldCharType="begin"/>
            </w:r>
            <w:r w:rsidR="00CA0A6C">
              <w:rPr>
                <w:noProof/>
                <w:webHidden/>
              </w:rPr>
              <w:instrText xml:space="preserve"> PAGEREF _Toc153009171 \h </w:instrText>
            </w:r>
            <w:r w:rsidR="00CA0A6C">
              <w:rPr>
                <w:noProof/>
                <w:webHidden/>
              </w:rPr>
            </w:r>
            <w:r w:rsidR="00CA0A6C">
              <w:rPr>
                <w:noProof/>
                <w:webHidden/>
              </w:rPr>
              <w:fldChar w:fldCharType="separate"/>
            </w:r>
            <w:r w:rsidR="00CA0A6C">
              <w:rPr>
                <w:noProof/>
                <w:webHidden/>
              </w:rPr>
              <w:t>138</w:t>
            </w:r>
            <w:r w:rsidR="00CA0A6C">
              <w:rPr>
                <w:noProof/>
                <w:webHidden/>
              </w:rPr>
              <w:fldChar w:fldCharType="end"/>
            </w:r>
          </w:hyperlink>
        </w:p>
        <w:p w14:paraId="310E7D41" w14:textId="2090D661"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00913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00913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009140"/>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009141"/>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009142"/>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w:t>
      </w:r>
      <w:proofErr w:type="spellStart"/>
      <w:r w:rsidR="00895C11" w:rsidRPr="005A040A">
        <w:t>et</w:t>
      </w:r>
      <w:proofErr w:type="spellEnd"/>
      <w:r w:rsidR="00895C11" w:rsidRPr="005A040A">
        <w:t xml:space="preserve">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w:t>
      </w:r>
      <w:proofErr w:type="spellStart"/>
      <w:r w:rsidR="00C2081A" w:rsidRPr="005A040A">
        <w:rPr>
          <w:i w:val="0"/>
          <w:iCs/>
          <w:lang w:val="en-US"/>
        </w:rPr>
        <w:t>до</w:t>
      </w:r>
      <w:proofErr w:type="spellEnd"/>
      <w:r w:rsidR="00C2081A" w:rsidRPr="005A040A">
        <w:rPr>
          <w:i w:val="0"/>
          <w:iCs/>
          <w:lang w:val="en-US"/>
        </w:rPr>
        <w:t xml:space="preserve">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009143"/>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009144"/>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009145"/>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009146"/>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009147"/>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009148"/>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009149"/>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009150"/>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009151"/>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00915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00915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009154"/>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009155"/>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009156"/>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009157"/>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009158"/>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009159"/>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009160"/>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009161"/>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009162"/>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009163"/>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009164"/>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009165"/>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w:t>
      </w:r>
      <w:r w:rsidR="007B2635" w:rsidRPr="007B2635">
        <w:t xml:space="preserve">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050F1158"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на </w:t>
      </w:r>
      <w:r w:rsidR="00D770CD" w:rsidRPr="00DE0D71">
        <w:rPr>
          <w:highlight w:val="yellow"/>
        </w:rPr>
        <w:t>тези процеси</w:t>
      </w:r>
      <w:r w:rsidR="00D770CD" w:rsidRPr="005A040A">
        <w:t xml:space="preserve">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r>
        <w:t xml:space="preserve">3.2. </w:t>
      </w:r>
      <w:r w:rsidRPr="005A040A">
        <w:rPr>
          <w:lang w:val="bg-BG"/>
        </w:rPr>
        <w:t>Избор на технологични средства за реализация на системата</w:t>
      </w:r>
    </w:p>
    <w:p w14:paraId="259C6364" w14:textId="4A9C2E3C" w:rsidR="00626F75" w:rsidRPr="00C17AB4" w:rsidRDefault="00626F75" w:rsidP="00C17AB4">
      <w:pPr>
        <w:pStyle w:val="disbody"/>
      </w:pPr>
      <w:r w:rsidRPr="00C17AB4">
        <w:t>Изборът на правилн</w:t>
      </w:r>
      <w:r w:rsidR="00AB0A96" w:rsidRPr="00C17AB4">
        <w:t xml:space="preserve">ите </w:t>
      </w:r>
      <w:r w:rsidR="00AB0A96" w:rsidRPr="00C17AB4">
        <w:t>средства за реализация</w:t>
      </w:r>
      <w:r w:rsidR="00AB0A96" w:rsidRPr="00C17AB4">
        <w:t xml:space="preserve">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w:t>
      </w:r>
      <w:r w:rsidR="00AB0A96" w:rsidRPr="00C17AB4">
        <w:t xml:space="preserve">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 xml:space="preserve">В този смисъл, </w:t>
      </w:r>
      <w:r w:rsidRPr="00C17AB4">
        <w:t>таблица</w:t>
      </w:r>
      <w:r w:rsidR="0064003A">
        <w:t xml:space="preserve"> 3.1. представя</w:t>
      </w:r>
      <w:r w:rsidRPr="00C17AB4">
        <w:t xml:space="preserve"> резултати от сравнителен анализ за различни уеб</w:t>
      </w:r>
      <w:r w:rsidRPr="00C17AB4">
        <w:t xml:space="preserve"> базирани</w:t>
      </w:r>
      <w:r w:rsidRPr="00C17AB4">
        <w:t xml:space="preserve"> </w:t>
      </w:r>
      <w:r w:rsidRPr="00C17AB4">
        <w:t>работни рамки</w:t>
      </w:r>
      <w:r w:rsidRPr="00C17AB4">
        <w:t xml:space="preserve">, </w:t>
      </w:r>
      <w:r w:rsidRPr="00C17AB4">
        <w:t>описва</w:t>
      </w:r>
      <w:r w:rsidR="0064003A">
        <w:t>йки</w:t>
      </w:r>
      <w:r w:rsidRPr="00C17AB4">
        <w:t xml:space="preserve"> </w:t>
      </w:r>
      <w:r w:rsidRPr="00C17AB4">
        <w:t>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6886022A" w:rsidR="0064003A" w:rsidRPr="00084B24" w:rsidRDefault="008A23F0" w:rsidP="00984A9A">
            <w:pPr>
              <w:pStyle w:val="disbody"/>
              <w:spacing w:line="240" w:lineRule="auto"/>
              <w:ind w:firstLine="0"/>
              <w:jc w:val="center"/>
              <w:rPr>
                <w:b/>
                <w:bCs/>
                <w:sz w:val="20"/>
                <w:szCs w:val="20"/>
              </w:rPr>
            </w:pPr>
            <w:r>
              <w:rPr>
                <w:b/>
                <w:bCs/>
                <w:sz w:val="20"/>
                <w:szCs w:val="20"/>
              </w:rPr>
              <w:t>Брой на едновременни 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w:t>
            </w:r>
            <w:r>
              <w:rPr>
                <w:sz w:val="20"/>
                <w:szCs w:val="20"/>
                <w:lang w:val="en-US"/>
              </w:rPr>
              <w:t xml:space="preserve"> </w:t>
            </w:r>
            <w:r>
              <w:rPr>
                <w:sz w:val="20"/>
                <w:szCs w:val="20"/>
                <w:lang w:val="en-US"/>
              </w:rPr>
              <w:t>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 xml:space="preserve">т </w:t>
      </w:r>
      <w:r w:rsidRPr="008A601B">
        <w:t>Microsoft</w:t>
      </w:r>
      <w:r w:rsidRPr="008A601B">
        <w:t xml:space="preserve"> публикуват </w:t>
      </w:r>
      <w:r w:rsidRPr="008A601B">
        <w:t>план</w:t>
      </w:r>
      <w:r w:rsidR="001625BE">
        <w:t xml:space="preserve"> </w:t>
      </w:r>
      <w:r w:rsidRPr="008A601B">
        <w:t xml:space="preserve">за предстоящ напредък и </w:t>
      </w:r>
      <w:r w:rsidRPr="008A601B">
        <w:t>поддръжка</w:t>
      </w:r>
      <w:r w:rsidRPr="008A601B">
        <w:t xml:space="preserve"> на .NET, осигурявайки периодични подобрения</w:t>
      </w:r>
      <w:r w:rsidRPr="008A601B">
        <w:t xml:space="preserve">. В този смисъл, </w:t>
      </w:r>
      <w:r w:rsidRPr="008A601B">
        <w:t>езици за програмиране C#, F#, и VB,</w:t>
      </w:r>
      <w:r w:rsidRPr="008A601B">
        <w:t xml:space="preserve"> част от еко системата на </w:t>
      </w:r>
      <w:r w:rsidRPr="008A601B">
        <w:t>.NET</w:t>
      </w:r>
      <w:r w:rsidRPr="008A601B">
        <w:t xml:space="preserve"> и </w:t>
      </w:r>
      <w:r w:rsidRPr="008A601B">
        <w:t>Microsoft</w:t>
      </w:r>
      <w:r w:rsidR="00481D84" w:rsidRPr="008A601B">
        <w:t>,</w:t>
      </w:r>
      <w:r w:rsidRPr="008A601B">
        <w:t xml:space="preserve"> </w:t>
      </w:r>
      <w:r w:rsidR="00481D84" w:rsidRPr="008A601B">
        <w:t>споделят</w:t>
      </w:r>
      <w:r w:rsidRPr="008A601B">
        <w:t xml:space="preserve"> </w:t>
      </w:r>
      <w:r w:rsidRPr="008A601B">
        <w:t>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w:t>
      </w:r>
      <w:r w:rsidR="00C75A7D" w:rsidRPr="008A601B">
        <w:t>,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w:t>
      </w:r>
      <w:r w:rsidRPr="00FA451A">
        <w:t xml:space="preserve">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 xml:space="preserve">оставчици на облачни услуги, използвани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Категоризираща</w:t>
      </w:r>
      <w:r w:rsidR="00D56A8D" w:rsidRPr="00D56A8D">
        <w:rPr>
          <w:i/>
          <w:iCs/>
          <w:lang w:val="bg-BG"/>
        </w:rPr>
        <w:t xml:space="preserve">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Gartner Magic Quadrant for Cloud Platforms</w:t>
      </w:r>
      <w:r w:rsidRPr="009E5251">
        <w:t xml:space="preserve">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9662D3"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6" w:name="_Toc153009168"/>
      <w:bookmarkStart w:id="67" w:name="_Toc139783681"/>
      <w:bookmarkEnd w:id="65"/>
      <w:r w:rsidRPr="005A040A">
        <w:t>3.</w:t>
      </w:r>
      <w:r w:rsidR="009662D3">
        <w:t>3</w:t>
      </w:r>
      <w:r w:rsidRPr="005A040A">
        <w:t xml:space="preserve">. </w:t>
      </w:r>
      <w:r w:rsidRPr="005A040A">
        <w:rPr>
          <w:lang w:val="bg-BG"/>
        </w:rPr>
        <w:t>Физическа реализация на системата</w:t>
      </w:r>
      <w:bookmarkEnd w:id="66"/>
    </w:p>
    <w:p w14:paraId="26E4CF46" w14:textId="3B9654D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 </w:t>
      </w:r>
      <w:proofErr w:type="spellStart"/>
      <w:r w:rsidRPr="005A040A">
        <w:rPr>
          <w:b/>
          <w:bCs/>
          <w:color w:val="000000"/>
          <w:szCs w:val="28"/>
        </w:rPr>
        <w:t>Контейнеризацията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5A040A">
        <w:rPr>
          <w:color w:val="000000"/>
          <w:szCs w:val="28"/>
        </w:rPr>
        <w:t>инстанцирането</w:t>
      </w:r>
      <w:proofErr w:type="spellEnd"/>
      <w:r w:rsidRPr="005A040A">
        <w:rPr>
          <w:color w:val="000000"/>
          <w:szCs w:val="28"/>
        </w:rPr>
        <w:t xml:space="preserve"> на изображение означава създаването на контейнер.   Друго предимство на </w:t>
      </w:r>
      <w:proofErr w:type="spellStart"/>
      <w:r w:rsidRPr="005A040A">
        <w:rPr>
          <w:color w:val="000000"/>
          <w:szCs w:val="28"/>
        </w:rPr>
        <w:t>контейнеризацията</w:t>
      </w:r>
      <w:proofErr w:type="spellEnd"/>
      <w:r w:rsidRPr="005A040A">
        <w:rPr>
          <w:color w:val="000000"/>
          <w:szCs w:val="28"/>
        </w:rPr>
        <w:t xml:space="preserve">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Patterns</w:t>
      </w:r>
      <w:proofErr w:type="spellEnd"/>
      <w:r w:rsidRPr="005A040A">
        <w:t xml:space="preserve">, авторът Корнелия Дейвис </w:t>
      </w:r>
      <w:r w:rsidRPr="005A040A">
        <w:rPr>
          <w:lang w:val="en-US"/>
        </w:rPr>
        <w:t xml:space="preserve">(2019) </w:t>
      </w:r>
      <w:r w:rsidRPr="005A040A">
        <w:t xml:space="preserve">отбелязва, че „Контейнерите са чудесен инструмент за облачния софтуер“. Фондацията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поставя </w:t>
      </w:r>
      <w:proofErr w:type="spellStart"/>
      <w:r w:rsidRPr="005A040A">
        <w:t>контейнеризацията</w:t>
      </w:r>
      <w:proofErr w:type="spellEnd"/>
      <w:r w:rsidRPr="005A040A">
        <w:t xml:space="preserve"> на микроуслуги като първа стъпка в </w:t>
      </w:r>
      <w:proofErr w:type="spellStart"/>
      <w:r w:rsidRPr="005A040A">
        <w:t>Cloud-Native</w:t>
      </w:r>
      <w:proofErr w:type="spellEnd"/>
      <w:r w:rsidRPr="005A040A">
        <w:t xml:space="preserve"> </w:t>
      </w:r>
      <w:proofErr w:type="spellStart"/>
      <w:r w:rsidRPr="005A040A">
        <w:t>Trail</w:t>
      </w:r>
      <w:proofErr w:type="spellEnd"/>
      <w:r w:rsidRPr="005A040A">
        <w:t xml:space="preserve"> </w:t>
      </w:r>
      <w:proofErr w:type="spellStart"/>
      <w:r w:rsidRPr="005A040A">
        <w:t>Map</w:t>
      </w:r>
      <w:proofErr w:type="spellEnd"/>
      <w:r w:rsidRPr="005A040A">
        <w:t xml:space="preserve">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 xml:space="preserve">Управлението на контейнери се извършва със специална софтуерна програма, наречена контейнер </w:t>
      </w:r>
      <w:proofErr w:type="spellStart"/>
      <w:r w:rsidRPr="005A040A">
        <w:t>оркестратор</w:t>
      </w:r>
      <w:proofErr w:type="spellEnd"/>
      <w:r w:rsidRPr="005A040A">
        <w:t xml:space="preserve">. Когато работите в мащаб с много независими работещи контейнери, оркестрацията е от </w:t>
      </w:r>
      <w:proofErr w:type="spellStart"/>
      <w:r w:rsidRPr="005A040A">
        <w:t>съствено</w:t>
      </w:r>
      <w:proofErr w:type="spellEnd"/>
      <w:r w:rsidRPr="005A040A">
        <w:t xml:space="preserve"> значение. </w:t>
      </w:r>
      <w:r w:rsidRPr="005A040A">
        <w:lastRenderedPageBreak/>
        <w:t>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proofErr w:type="spellStart"/>
      <w:r w:rsidRPr="005A040A">
        <w:t>Оркестраторите</w:t>
      </w:r>
      <w:proofErr w:type="spellEnd"/>
      <w:r w:rsidRPr="005A040A">
        <w:t xml:space="preserve"> на контейнери възприемат принципите за </w:t>
      </w:r>
      <w:proofErr w:type="spellStart"/>
      <w:r w:rsidRPr="005A040A">
        <w:t>еднократност</w:t>
      </w:r>
      <w:proofErr w:type="spellEnd"/>
      <w:r w:rsidRPr="005A040A">
        <w:t xml:space="preserve"> (</w:t>
      </w:r>
      <w:proofErr w:type="spellStart"/>
      <w:r w:rsidRPr="005A040A">
        <w:rPr>
          <w:rStyle w:val="Emphasis"/>
          <w:rFonts w:ascii="Segoe UI" w:hAnsi="Segoe UI" w:cs="Segoe UI"/>
          <w:color w:val="171717"/>
          <w:shd w:val="clear" w:color="auto" w:fill="FFFFFF"/>
        </w:rPr>
        <w:t>Factor</w:t>
      </w:r>
      <w:proofErr w:type="spellEnd"/>
      <w:r w:rsidRPr="005A040A">
        <w:rPr>
          <w:rStyle w:val="Emphasis"/>
          <w:rFonts w:ascii="Segoe UI" w:hAnsi="Segoe UI" w:cs="Segoe UI"/>
          <w:color w:val="171717"/>
          <w:shd w:val="clear" w:color="auto" w:fill="FFFFFF"/>
        </w:rPr>
        <w:t xml:space="preserve"> #9)</w:t>
      </w:r>
      <w:r w:rsidRPr="005A040A">
        <w:t xml:space="preserve"> и едновременност (</w:t>
      </w:r>
      <w:proofErr w:type="spellStart"/>
      <w:r w:rsidRPr="005A040A">
        <w:t>Factor</w:t>
      </w:r>
      <w:proofErr w:type="spellEnd"/>
      <w:r w:rsidRPr="005A040A">
        <w:t xml:space="preserve"> #8) от приложението с дванадесет фактора.</w:t>
      </w:r>
    </w:p>
    <w:p w14:paraId="714957B6" w14:textId="2DEB0A75" w:rsidR="00AB10FB" w:rsidRPr="005A040A" w:rsidRDefault="00AB10FB" w:rsidP="00AB10FB">
      <w:pPr>
        <w:pStyle w:val="disbody"/>
        <w:ind w:firstLine="567"/>
      </w:pPr>
      <w:r w:rsidRPr="005A040A">
        <w:t xml:space="preserve">Въпреки че </w:t>
      </w:r>
      <w:proofErr w:type="spellStart"/>
      <w:r w:rsidRPr="005A040A">
        <w:t>съствуват</w:t>
      </w:r>
      <w:proofErr w:type="spellEnd"/>
      <w:r w:rsidRPr="005A040A">
        <w:t xml:space="preserve"> няколко контейнерни </w:t>
      </w:r>
      <w:proofErr w:type="spellStart"/>
      <w:r w:rsidRPr="005A040A">
        <w:t>оркестратора</w:t>
      </w:r>
      <w:proofErr w:type="spellEnd"/>
      <w:r w:rsidRPr="005A040A">
        <w:t xml:space="preserve">, </w:t>
      </w:r>
      <w:proofErr w:type="spellStart"/>
      <w:r w:rsidRPr="005A040A">
        <w:t>Kubernetes</w:t>
      </w:r>
      <w:proofErr w:type="spellEnd"/>
      <w:r w:rsidRPr="005A040A">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proofErr w:type="spellStart"/>
      <w:r w:rsidRPr="005A040A">
        <w:rPr>
          <w:b/>
          <w:bCs/>
          <w:color w:val="000000"/>
          <w:szCs w:val="28"/>
        </w:rPr>
        <w:t>Docker</w:t>
      </w:r>
      <w:proofErr w:type="spellEnd"/>
      <w:r w:rsidRPr="005A040A">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w:t>
      </w:r>
      <w:proofErr w:type="spellStart"/>
      <w:r w:rsidRPr="005A040A">
        <w:rPr>
          <w:color w:val="000000"/>
          <w:szCs w:val="28"/>
        </w:rPr>
        <w:t>Docker</w:t>
      </w:r>
      <w:proofErr w:type="spellEnd"/>
      <w:r w:rsidRPr="005A040A">
        <w:rPr>
          <w:color w:val="000000"/>
          <w:szCs w:val="28"/>
        </w:rPr>
        <w:t xml:space="preserve"> контейнерите могат да работят върху </w:t>
      </w:r>
      <w:proofErr w:type="spellStart"/>
      <w:r w:rsidRPr="005A040A">
        <w:rPr>
          <w:color w:val="000000"/>
          <w:szCs w:val="28"/>
        </w:rPr>
        <w:t>Linux</w:t>
      </w:r>
      <w:proofErr w:type="spellEnd"/>
      <w:r w:rsidRPr="005A040A">
        <w:rPr>
          <w:color w:val="000000"/>
          <w:szCs w:val="28"/>
        </w:rPr>
        <w:t xml:space="preserve"> или Windows.</w:t>
      </w:r>
      <w:r w:rsidRPr="005A040A">
        <w:rPr>
          <w:noProof/>
          <w:color w:val="000000"/>
          <w:szCs w:val="28"/>
        </w:rPr>
        <w:t xml:space="preserve"> Предимства за разработчиците са: ускорено въвеждане на нови програмисти в </w:t>
      </w:r>
      <w:r w:rsidRPr="005A040A">
        <w:rPr>
          <w:noProof/>
          <w:color w:val="000000"/>
          <w:szCs w:val="28"/>
        </w:rPr>
        <w:lastRenderedPageBreak/>
        <w:t xml:space="preserve">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w:t>
      </w:r>
      <w:proofErr w:type="spellStart"/>
      <w:r w:rsidRPr="005A040A">
        <w:t>Docker</w:t>
      </w:r>
      <w:proofErr w:type="spellEnd"/>
      <w:r w:rsidRPr="005A040A">
        <w:t xml:space="preserve">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proofErr w:type="spellStart"/>
      <w:r w:rsidRPr="005A040A">
        <w:rPr>
          <w:b/>
          <w:bCs/>
          <w:i/>
          <w:iCs/>
        </w:rPr>
        <w:t>Фиг</w:t>
      </w:r>
      <w:proofErr w:type="spellEnd"/>
      <w:r w:rsidRPr="005A040A">
        <w:rPr>
          <w:b/>
          <w:bCs/>
          <w:i/>
          <w:iCs/>
        </w:rPr>
        <w:t xml:space="preserve">. </w:t>
      </w:r>
      <w:r w:rsidR="00467D66" w:rsidRPr="005A040A">
        <w:rPr>
          <w:b/>
          <w:bCs/>
          <w:i/>
          <w:iCs/>
          <w:lang w:val="bg-BG"/>
        </w:rPr>
        <w:t>3.4</w:t>
      </w:r>
      <w:r w:rsidRPr="005A040A">
        <w:rPr>
          <w:b/>
          <w:bCs/>
          <w:i/>
          <w:iCs/>
        </w:rPr>
        <w:t xml:space="preserve">. </w:t>
      </w:r>
      <w:proofErr w:type="spellStart"/>
      <w:r w:rsidRPr="005A040A">
        <w:rPr>
          <w:b/>
          <w:bCs/>
          <w:i/>
          <w:iCs/>
        </w:rPr>
        <w:t>Виртуални</w:t>
      </w:r>
      <w:proofErr w:type="spellEnd"/>
      <w:r w:rsidRPr="005A040A">
        <w:rPr>
          <w:b/>
          <w:bCs/>
          <w:i/>
          <w:iCs/>
        </w:rPr>
        <w:t xml:space="preserve"> </w:t>
      </w:r>
      <w:proofErr w:type="spellStart"/>
      <w:r w:rsidRPr="005A040A">
        <w:rPr>
          <w:b/>
          <w:bCs/>
          <w:i/>
          <w:iCs/>
        </w:rPr>
        <w:t>машини</w:t>
      </w:r>
      <w:proofErr w:type="spellEnd"/>
      <w:r w:rsidRPr="005A040A">
        <w:rPr>
          <w:b/>
          <w:bCs/>
          <w:i/>
          <w:iCs/>
        </w:rPr>
        <w:t xml:space="preserve"> и Docker </w:t>
      </w:r>
      <w:proofErr w:type="spellStart"/>
      <w:r w:rsidRPr="005A040A">
        <w:rPr>
          <w:b/>
          <w:bCs/>
          <w:i/>
          <w:iCs/>
        </w:rPr>
        <w:t>контейнерите</w:t>
      </w:r>
      <w:proofErr w:type="spellEnd"/>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5A040A">
        <w:t>Hyper</w:t>
      </w:r>
      <w:proofErr w:type="spellEnd"/>
      <w:r w:rsidRPr="005A040A">
        <w:t xml:space="preserve">-V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 xml:space="preserve">Виртуалните машини имат три основни слоя: инфраструктура, хост, операционна система, </w:t>
      </w:r>
      <w:proofErr w:type="spellStart"/>
      <w:r w:rsidRPr="005A040A">
        <w:t>Hypervisor</w:t>
      </w:r>
      <w:proofErr w:type="spellEnd"/>
      <w:r w:rsidRPr="005A040A">
        <w:t xml:space="preserve"> и всички необходими библиотеки. Слоевете в </w:t>
      </w:r>
      <w:proofErr w:type="spellStart"/>
      <w:r w:rsidRPr="005A040A">
        <w:t>Docker</w:t>
      </w:r>
      <w:proofErr w:type="spellEnd"/>
      <w:r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w:t>
      </w:r>
      <w:r w:rsidRPr="005A040A">
        <w:lastRenderedPageBreak/>
        <w:t>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proofErr w:type="spellStart"/>
      <w:r w:rsidRPr="005A040A">
        <w:t>Docker</w:t>
      </w:r>
      <w:proofErr w:type="spellEnd"/>
      <w:r w:rsidRPr="005A040A">
        <w:t xml:space="preserve"> осигурява значително предимство в контекста на внедряване на базирани на .NET </w:t>
      </w:r>
      <w:proofErr w:type="spellStart"/>
      <w:r w:rsidRPr="005A040A">
        <w:t>Core</w:t>
      </w:r>
      <w:proofErr w:type="spellEnd"/>
      <w:r w:rsidRPr="005A040A">
        <w:t xml:space="preserve"> приложения. </w:t>
      </w:r>
      <w:proofErr w:type="spellStart"/>
      <w:r w:rsidRPr="005A040A">
        <w:t>Docker</w:t>
      </w:r>
      <w:proofErr w:type="spellEnd"/>
      <w:r w:rsidRPr="005A040A">
        <w:t xml:space="preserve">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w:t>
      </w:r>
      <w:proofErr w:type="spellStart"/>
      <w:r w:rsidRPr="005A040A">
        <w:t>Docker</w:t>
      </w:r>
      <w:proofErr w:type="spellEnd"/>
      <w:r w:rsidRPr="005A040A">
        <w:t xml:space="preserve"> е съвместим с </w:t>
      </w:r>
      <w:proofErr w:type="spellStart"/>
      <w:r w:rsidRPr="005A040A">
        <w:t>Azure</w:t>
      </w:r>
      <w:proofErr w:type="spellEnd"/>
      <w:r w:rsidRPr="005A040A">
        <w:t xml:space="preserve"> и .NET </w:t>
      </w:r>
      <w:proofErr w:type="spellStart"/>
      <w:r w:rsidRPr="005A040A">
        <w:t>Core</w:t>
      </w:r>
      <w:proofErr w:type="spellEnd"/>
      <w:r w:rsidRPr="005A040A">
        <w:t>,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 xml:space="preserve">Въпреки факта, че </w:t>
      </w:r>
      <w:proofErr w:type="spellStart"/>
      <w:r w:rsidRPr="005A040A">
        <w:t>Docker</w:t>
      </w:r>
      <w:proofErr w:type="spellEnd"/>
      <w:r w:rsidRPr="005A040A">
        <w:t xml:space="preserve"> опростява процеса на опаковане на приложения, решение като </w:t>
      </w:r>
      <w:proofErr w:type="spellStart"/>
      <w:r w:rsidRPr="005A040A">
        <w:t>Kubernetes</w:t>
      </w:r>
      <w:proofErr w:type="spellEnd"/>
      <w:r w:rsidRPr="005A040A">
        <w:t xml:space="preserve"> е необходимо за управление на тези контейнери, особено в мащаб. </w:t>
      </w:r>
      <w:proofErr w:type="spellStart"/>
      <w:r w:rsidRPr="005A040A">
        <w:t>Kubernetes</w:t>
      </w:r>
      <w:proofErr w:type="spellEnd"/>
      <w:r w:rsidRPr="005A040A">
        <w:t xml:space="preserve"> автоматизира разпределението и планирането на контейнери за приложения в клъстер, предоставя възможности за </w:t>
      </w:r>
      <w:proofErr w:type="spellStart"/>
      <w:r w:rsidRPr="005A040A">
        <w:t>самовъзстановяване</w:t>
      </w:r>
      <w:proofErr w:type="spellEnd"/>
      <w:r w:rsidRPr="005A040A">
        <w:t xml:space="preserve"> (като автоматично рестартиране на контейнери, повторно планиране и репликация) и улеснява хоризонталната </w:t>
      </w:r>
      <w:proofErr w:type="spellStart"/>
      <w:r w:rsidRPr="005A040A">
        <w:t>мащабируемост</w:t>
      </w:r>
      <w:proofErr w:type="spellEnd"/>
      <w:r w:rsidRPr="005A040A">
        <w:t>.</w:t>
      </w:r>
    </w:p>
    <w:p w14:paraId="3996551C" w14:textId="77777777" w:rsidR="009D34B1" w:rsidRPr="005A040A" w:rsidRDefault="009D34B1" w:rsidP="009D34B1">
      <w:pPr>
        <w:pStyle w:val="disbody"/>
        <w:ind w:firstLine="567"/>
      </w:pPr>
      <w:proofErr w:type="spellStart"/>
      <w:r w:rsidRPr="005A040A">
        <w:t>Kubernetes</w:t>
      </w:r>
      <w:proofErr w:type="spellEnd"/>
      <w:r w:rsidRPr="005A040A">
        <w:t xml:space="preserve"> предоставя операции от високо ниво, които да бъдат извършени чрез кода на самите микро-услуги. </w:t>
      </w:r>
      <w:proofErr w:type="spellStart"/>
      <w:r w:rsidRPr="005A040A">
        <w:t>Pаботи</w:t>
      </w:r>
      <w:proofErr w:type="spellEnd"/>
      <w:r w:rsidRPr="005A040A">
        <w:t xml:space="preserve"> с инструкции, които са прехвърлени върху облачните машини, така нареченият „</w:t>
      </w:r>
      <w:proofErr w:type="spellStart"/>
      <w:r w:rsidRPr="005A040A">
        <w:t>клъстар</w:t>
      </w:r>
      <w:proofErr w:type="spellEnd"/>
      <w:r w:rsidRPr="005A040A">
        <w:t xml:space="preserve">“: набор от виртуални машини на </w:t>
      </w:r>
      <w:proofErr w:type="spellStart"/>
      <w:r w:rsidRPr="005A040A">
        <w:t>Linux</w:t>
      </w:r>
      <w:proofErr w:type="spellEnd"/>
      <w:r w:rsidRPr="005A040A">
        <w:t xml:space="preserve"> или Windows (възлови точки), върху които се разполагат самите приложения (но не директно). </w:t>
      </w:r>
      <w:proofErr w:type="spellStart"/>
      <w:r w:rsidRPr="005A040A">
        <w:t>Kubernetes</w:t>
      </w:r>
      <w:proofErr w:type="spellEnd"/>
      <w:r w:rsidRPr="005A040A">
        <w:t xml:space="preserve"> се грижи за </w:t>
      </w:r>
      <w:proofErr w:type="spellStart"/>
      <w:r w:rsidRPr="005A040A">
        <w:t>маршрутизирането</w:t>
      </w:r>
      <w:proofErr w:type="spellEnd"/>
      <w:r w:rsidRPr="005A040A">
        <w:t xml:space="preserve"> и логистика на микросервизните (най-често използван в тази архитектура).</w:t>
      </w:r>
      <w:r w:rsidRPr="005A040A">
        <w:rPr>
          <w:lang w:val="en-US"/>
        </w:rPr>
        <w:t xml:space="preserve"> </w:t>
      </w:r>
      <w:proofErr w:type="spellStart"/>
      <w:r w:rsidRPr="005A040A">
        <w:t>Azure</w:t>
      </w:r>
      <w:proofErr w:type="spellEnd"/>
      <w:r w:rsidRPr="005A040A">
        <w:t xml:space="preserve"> </w:t>
      </w:r>
      <w:proofErr w:type="spellStart"/>
      <w:r w:rsidRPr="005A040A">
        <w:t>Kubernetes</w:t>
      </w:r>
      <w:proofErr w:type="spellEnd"/>
      <w:r w:rsidRPr="005A040A">
        <w:t xml:space="preserve"> Service (AKS) улеснява внедряването, администрирането и мащабирането на </w:t>
      </w:r>
      <w:proofErr w:type="spellStart"/>
      <w:r w:rsidRPr="005A040A">
        <w:t>контейнеризирани</w:t>
      </w:r>
      <w:proofErr w:type="spellEnd"/>
      <w:r w:rsidRPr="005A040A">
        <w:t xml:space="preserve"> .NET </w:t>
      </w:r>
      <w:proofErr w:type="spellStart"/>
      <w:r w:rsidRPr="005A040A">
        <w:t>Core</w:t>
      </w:r>
      <w:proofErr w:type="spellEnd"/>
      <w:r w:rsidRPr="005A040A">
        <w:t xml:space="preserve"> приложения, като използва силата на </w:t>
      </w:r>
      <w:proofErr w:type="spellStart"/>
      <w:r w:rsidRPr="005A040A">
        <w:t>Kubernetes</w:t>
      </w:r>
      <w:proofErr w:type="spellEnd"/>
      <w:r w:rsidRPr="005A040A">
        <w:t xml:space="preserve">, като същевременно се възползва от удобството и функциите на </w:t>
      </w:r>
      <w:proofErr w:type="spellStart"/>
      <w:r w:rsidRPr="005A040A">
        <w:t>Azure</w:t>
      </w:r>
      <w:proofErr w:type="spellEnd"/>
      <w:r w:rsidRPr="005A040A">
        <w:t xml:space="preserv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w:t>
      </w:r>
      <w:proofErr w:type="spellStart"/>
      <w:r w:rsidRPr="005A040A">
        <w:t>Docker</w:t>
      </w:r>
      <w:proofErr w:type="spellEnd"/>
      <w:r w:rsidRPr="005A040A">
        <w:t xml:space="preserve"> за </w:t>
      </w:r>
      <w:proofErr w:type="spellStart"/>
      <w:r w:rsidRPr="005A040A">
        <w:t>контейнеризация</w:t>
      </w:r>
      <w:proofErr w:type="spellEnd"/>
      <w:r w:rsidRPr="005A040A">
        <w:t xml:space="preserve"> и използване на </w:t>
      </w:r>
      <w:proofErr w:type="spellStart"/>
      <w:r w:rsidRPr="005A040A">
        <w:t>Kubernetes</w:t>
      </w:r>
      <w:proofErr w:type="spellEnd"/>
      <w:r w:rsidRPr="005A040A">
        <w:t xml:space="preserve"> за оркестрация, внедряването на базирана на .NET </w:t>
      </w:r>
      <w:proofErr w:type="spellStart"/>
      <w:r w:rsidRPr="005A040A">
        <w:t>Core</w:t>
      </w:r>
      <w:proofErr w:type="spellEnd"/>
      <w:r w:rsidRPr="005A040A">
        <w:t xml:space="preserve"> система за управление на поръчки в </w:t>
      </w:r>
      <w:proofErr w:type="spellStart"/>
      <w:r w:rsidRPr="005A040A">
        <w:t>Azure</w:t>
      </w:r>
      <w:proofErr w:type="spellEnd"/>
      <w:r w:rsidRPr="005A040A">
        <w:t xml:space="preserve"> може да бъде много ефективна, надеждна и </w:t>
      </w:r>
      <w:proofErr w:type="spellStart"/>
      <w:r w:rsidRPr="005A040A">
        <w:t>мащабируема</w:t>
      </w:r>
      <w:proofErr w:type="spellEnd"/>
      <w:r w:rsidRPr="005A040A">
        <w:t xml:space="preserve">. </w:t>
      </w:r>
    </w:p>
    <w:p w14:paraId="195566C3" w14:textId="77777777" w:rsidR="00D770CD" w:rsidRPr="005A040A" w:rsidRDefault="00D770CD" w:rsidP="0090603D">
      <w:pPr>
        <w:pStyle w:val="Heading3"/>
        <w:ind w:firstLine="567"/>
        <w:rPr>
          <w:lang w:val="bg-BG"/>
        </w:rPr>
      </w:pPr>
      <w:bookmarkStart w:id="68" w:name="_Toc153009169"/>
      <w:r w:rsidRPr="005A040A">
        <w:rPr>
          <w:lang w:val="bg-BG"/>
        </w:rPr>
        <w:lastRenderedPageBreak/>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67"/>
      <w:bookmarkEnd w:id="68"/>
    </w:p>
    <w:p w14:paraId="56E9B5D1" w14:textId="77777777" w:rsidR="00626F75" w:rsidRDefault="00556E23" w:rsidP="00FC2B41">
      <w:pPr>
        <w:pStyle w:val="disbody"/>
        <w:ind w:firstLine="567"/>
      </w:pPr>
      <w:r w:rsidRPr="00556E23">
        <w:t>Изборът на технологични средства за реализация на системата</w:t>
      </w:r>
      <w:r>
        <w:t xml:space="preserve"> е важен избор, тъй като би било </w:t>
      </w:r>
      <w:r w:rsidRPr="00556E23">
        <w:t>трудно да се промени, след като</w:t>
      </w:r>
      <w:r>
        <w:t xml:space="preserve"> бива въведен в експлоатация</w:t>
      </w:r>
      <w:r w:rsidRPr="00556E23">
        <w:t xml:space="preserve">. </w:t>
      </w:r>
      <w:r>
        <w:t xml:space="preserve">Този избор </w:t>
      </w:r>
      <w:r w:rsidRPr="00556E23">
        <w:t>често се влияе от присъщите предпочитания и опит на екипа за разработка</w:t>
      </w:r>
      <w:r w:rsidR="00F96DBD">
        <w:t>, както и на</w:t>
      </w:r>
      <w:r w:rsidRPr="00556E23">
        <w:t xml:space="preserve"> оперативните изисквания </w:t>
      </w:r>
      <w:r w:rsidR="00F96DBD">
        <w:t>към</w:t>
      </w:r>
      <w:r w:rsidRPr="00556E23">
        <w:t xml:space="preserve"> системата. </w:t>
      </w:r>
    </w:p>
    <w:p w14:paraId="76B133EF" w14:textId="17D163AE" w:rsidR="00556E23" w:rsidRDefault="00F96DBD" w:rsidP="00FC2B41">
      <w:pPr>
        <w:pStyle w:val="disbody"/>
        <w:ind w:firstLine="567"/>
      </w:pPr>
      <w:r>
        <w:t>В този смисъл,</w:t>
      </w:r>
      <w:r w:rsidR="00556E23" w:rsidRPr="00556E23">
        <w:t xml:space="preserve"> оценка на потенциалните инструменти и технологии, за да се гарантира най-доброто прилягане и надеждност на системата.</w:t>
      </w:r>
    </w:p>
    <w:p w14:paraId="3452FC7D" w14:textId="6EAD13E9" w:rsidR="0077202B" w:rsidRPr="005A040A" w:rsidRDefault="0077202B" w:rsidP="0077202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сървърни</w:t>
      </w:r>
      <w:proofErr w:type="spellEnd"/>
      <w:r w:rsidRPr="005A040A">
        <w:t xml:space="preserve"> </w:t>
      </w:r>
      <w:proofErr w:type="spellStart"/>
      <w:r w:rsidRPr="005A040A">
        <w:t>технологии</w:t>
      </w:r>
      <w:proofErr w:type="spellEnd"/>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w:t>
            </w:r>
            <w:proofErr w:type="spellStart"/>
            <w:r w:rsidRPr="005A040A">
              <w:t>Laravel</w:t>
            </w:r>
            <w:proofErr w:type="spellEnd"/>
            <w:r w:rsidRPr="005A040A">
              <w:t xml:space="preserve"> и </w:t>
            </w:r>
            <w:proofErr w:type="spellStart"/>
            <w:r w:rsidRPr="005A040A">
              <w:t>Symfony</w:t>
            </w:r>
            <w:proofErr w:type="spellEnd"/>
            <w:r w:rsidRPr="005A040A">
              <w:t>.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proofErr w:type="spellStart"/>
            <w:r w:rsidRPr="005A040A">
              <w:t>Node</w:t>
            </w:r>
            <w:proofErr w:type="spellEnd"/>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 xml:space="preserve">блокиращ, управляван от събития дизайн, който позволява ефективно </w:t>
            </w:r>
            <w:r w:rsidRPr="005A040A">
              <w:lastRenderedPageBreak/>
              <w:t>обработване на задачи и минимизира забавянето. Неговият едно</w:t>
            </w:r>
            <w:r w:rsidR="000F5F96" w:rsidRPr="005A040A">
              <w:rPr>
                <w:lang w:val="en-US"/>
              </w:rPr>
              <w:t>-</w:t>
            </w:r>
            <w:proofErr w:type="spellStart"/>
            <w:r w:rsidRPr="005A040A">
              <w:t>нишков</w:t>
            </w:r>
            <w:proofErr w:type="spellEnd"/>
            <w:r w:rsidRPr="005A040A">
              <w:t xml:space="preserve">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lastRenderedPageBreak/>
              <w:t xml:space="preserve">.NET </w:t>
            </w:r>
            <w:proofErr w:type="spellStart"/>
            <w:r w:rsidRPr="005A040A">
              <w:t>Core</w:t>
            </w:r>
            <w:proofErr w:type="spellEnd"/>
          </w:p>
        </w:tc>
        <w:tc>
          <w:tcPr>
            <w:tcW w:w="7370" w:type="dxa"/>
          </w:tcPr>
          <w:p w14:paraId="0611819C" w14:textId="7D275696" w:rsidR="00500F9A" w:rsidRPr="005A040A" w:rsidRDefault="00500F9A" w:rsidP="00FC2B41">
            <w:pPr>
              <w:pStyle w:val="disbody"/>
              <w:ind w:firstLine="0"/>
              <w:rPr>
                <w:lang w:val="en-US"/>
              </w:rPr>
            </w:pPr>
            <w:r w:rsidRPr="005A040A">
              <w:t xml:space="preserve">.NET </w:t>
            </w:r>
            <w:proofErr w:type="spellStart"/>
            <w:r w:rsidRPr="005A040A">
              <w:t>Core</w:t>
            </w:r>
            <w:proofErr w:type="spellEnd"/>
            <w:r w:rsidRPr="005A040A">
              <w:t xml:space="preserve"> е обещаваща технология</w:t>
            </w:r>
            <w:r w:rsidRPr="005A040A">
              <w:rPr>
                <w:lang w:val="en-US"/>
              </w:rPr>
              <w:t xml:space="preserve">, </w:t>
            </w:r>
            <w:r w:rsidRPr="005A040A">
              <w:t xml:space="preserve">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w:t>
            </w:r>
            <w:proofErr w:type="spellStart"/>
            <w:r w:rsidRPr="005A040A">
              <w:t>Core</w:t>
            </w:r>
            <w:proofErr w:type="spellEnd"/>
            <w:r w:rsidRPr="005A040A">
              <w:t xml:space="preserv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proofErr w:type="spellStart"/>
            <w:r w:rsidRPr="005A040A">
              <w:t>Python</w:t>
            </w:r>
            <w:proofErr w:type="spellEnd"/>
          </w:p>
        </w:tc>
        <w:tc>
          <w:tcPr>
            <w:tcW w:w="7370" w:type="dxa"/>
          </w:tcPr>
          <w:p w14:paraId="147250C7" w14:textId="20AFB42B" w:rsidR="000F5F96" w:rsidRPr="005A040A" w:rsidRDefault="000F5F96" w:rsidP="00FC2B41">
            <w:pPr>
              <w:pStyle w:val="disbody"/>
              <w:ind w:firstLine="0"/>
            </w:pPr>
            <w:proofErr w:type="spellStart"/>
            <w:r w:rsidRPr="005A040A">
              <w:t>Python</w:t>
            </w:r>
            <w:proofErr w:type="spellEnd"/>
            <w:r w:rsidRPr="005A040A">
              <w:t xml:space="preserve"> е многофункционален език за програмиране с предимства като четливост и обширна екосистема с рамки като </w:t>
            </w:r>
            <w:proofErr w:type="spellStart"/>
            <w:r w:rsidRPr="005A040A">
              <w:t>Django</w:t>
            </w:r>
            <w:proofErr w:type="spellEnd"/>
            <w:r w:rsidRPr="005A040A">
              <w:t xml:space="preserve"> и </w:t>
            </w:r>
            <w:proofErr w:type="spellStart"/>
            <w:r w:rsidRPr="005A040A">
              <w:t>Flask</w:t>
            </w:r>
            <w:proofErr w:type="spellEnd"/>
            <w:r w:rsidRPr="005A040A">
              <w:t xml:space="preserve">. Неговият интерпретиран характер обаче може да доведе до ограничения на производителността в широкомащабни системи. Освен това, Global </w:t>
            </w:r>
            <w:proofErr w:type="spellStart"/>
            <w:r w:rsidRPr="005A040A">
              <w:t>Interpreter</w:t>
            </w:r>
            <w:proofErr w:type="spellEnd"/>
            <w:r w:rsidRPr="005A040A">
              <w:t xml:space="preserve"> </w:t>
            </w:r>
            <w:proofErr w:type="spellStart"/>
            <w:r w:rsidRPr="005A040A">
              <w:t>Lock</w:t>
            </w:r>
            <w:proofErr w:type="spellEnd"/>
            <w:r w:rsidRPr="005A040A">
              <w:t xml:space="preserve"> (GIL) може да усложни 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xml:space="preserve">, представена от </w:t>
      </w:r>
      <w:proofErr w:type="spellStart"/>
      <w:r w:rsidR="00747ACD" w:rsidRPr="005A040A">
        <w:t>Techempower</w:t>
      </w:r>
      <w:proofErr w:type="spellEnd"/>
      <w:r w:rsidR="00747ACD" w:rsidRPr="005A040A">
        <w:t>,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proofErr w:type="spellStart"/>
      <w:r w:rsidRPr="005A040A">
        <w:rPr>
          <w:lang w:val="en-US"/>
        </w:rPr>
        <w:t>T</w:t>
      </w:r>
      <w:r w:rsidR="006A7072" w:rsidRPr="005A040A">
        <w:rPr>
          <w:lang w:val="en-US"/>
        </w:rPr>
        <w:t>iobe</w:t>
      </w:r>
      <w:proofErr w:type="spellEnd"/>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публичните</w:t>
      </w:r>
      <w:proofErr w:type="spellEnd"/>
      <w:r w:rsidRPr="005A040A">
        <w:t xml:space="preserve"> </w:t>
      </w:r>
      <w:proofErr w:type="spellStart"/>
      <w:r w:rsidRPr="005A040A">
        <w:t>облачни</w:t>
      </w:r>
      <w:proofErr w:type="spellEnd"/>
      <w:r w:rsidRPr="005A040A">
        <w:t xml:space="preserve"> </w:t>
      </w:r>
      <w:proofErr w:type="spellStart"/>
      <w:r w:rsidRPr="005A040A">
        <w:t>доставчици</w:t>
      </w:r>
      <w:proofErr w:type="spellEnd"/>
    </w:p>
    <w:p w14:paraId="6FD03091" w14:textId="00CEF5C5" w:rsidR="000B275E" w:rsidRPr="005A040A" w:rsidRDefault="006A58A2" w:rsidP="00504F70">
      <w:pPr>
        <w:pStyle w:val="disbody"/>
      </w:pPr>
      <w:r w:rsidRPr="005A040A">
        <w:t xml:space="preserve">Проучване, представено на </w:t>
      </w:r>
      <w:proofErr w:type="spellStart"/>
      <w:r w:rsidRPr="005A040A">
        <w:t>фиг</w:t>
      </w:r>
      <w:proofErr w:type="spellEnd"/>
      <w:r w:rsidRPr="005A040A">
        <w:t xml:space="preserve"> 16. на </w:t>
      </w:r>
      <w:proofErr w:type="spellStart"/>
      <w:r w:rsidRPr="005A040A">
        <w:t>flexera</w:t>
      </w:r>
      <w:proofErr w:type="spellEnd"/>
      <w:r w:rsidRPr="005A040A">
        <w:t xml:space="preserve"> разкрива, че организациите все повече възприемат обществени облачни услуги, като AWS, Microsoft </w:t>
      </w:r>
      <w:proofErr w:type="spellStart"/>
      <w:r w:rsidRPr="005A040A">
        <w:t>Azure</w:t>
      </w:r>
      <w:proofErr w:type="spellEnd"/>
      <w:r w:rsidRPr="005A040A">
        <w:t xml:space="preserve"> и </w:t>
      </w:r>
      <w:proofErr w:type="spellStart"/>
      <w:r w:rsidRPr="005A040A">
        <w:t>Google</w:t>
      </w:r>
      <w:proofErr w:type="spellEnd"/>
      <w:r w:rsidRPr="005A040A">
        <w:t xml:space="preserve"> </w:t>
      </w:r>
      <w:proofErr w:type="spellStart"/>
      <w:r w:rsidRPr="005A040A">
        <w:t>Cloud</w:t>
      </w:r>
      <w:proofErr w:type="spellEnd"/>
      <w:r w:rsidRPr="005A040A">
        <w:t xml:space="preserve">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w:t>
      </w:r>
      <w:proofErr w:type="spellStart"/>
      <w:r w:rsidRPr="005A040A">
        <w:rPr>
          <w:lang w:val="en-US"/>
        </w:rPr>
        <w:t>предлага</w:t>
      </w:r>
      <w:proofErr w:type="spellEnd"/>
      <w:r w:rsidRPr="005A040A">
        <w:rPr>
          <w:lang w:val="en-US"/>
        </w:rPr>
        <w:t xml:space="preserve"> </w:t>
      </w:r>
      <w:proofErr w:type="spellStart"/>
      <w:r w:rsidRPr="005A040A">
        <w:rPr>
          <w:lang w:val="en-US"/>
        </w:rPr>
        <w:t>отлична</w:t>
      </w:r>
      <w:proofErr w:type="spellEnd"/>
      <w:r w:rsidRPr="005A040A">
        <w:rPr>
          <w:lang w:val="en-US"/>
        </w:rPr>
        <w:t xml:space="preserve"> </w:t>
      </w:r>
      <w:proofErr w:type="spellStart"/>
      <w:r w:rsidRPr="005A040A">
        <w:rPr>
          <w:lang w:val="en-US"/>
        </w:rPr>
        <w:t>интеграция</w:t>
      </w:r>
      <w:proofErr w:type="spellEnd"/>
      <w:r w:rsidRPr="005A040A">
        <w:rPr>
          <w:lang w:val="en-US"/>
        </w:rPr>
        <w:t xml:space="preserve"> с .NET Core и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r w:rsidRPr="005A040A">
        <w:t xml:space="preserve">използва </w:t>
      </w:r>
      <w:proofErr w:type="spellStart"/>
      <w:r w:rsidRPr="005A040A">
        <w:rPr>
          <w:lang w:val="en-US"/>
        </w:rPr>
        <w:t>всяка</w:t>
      </w:r>
      <w:proofErr w:type="spellEnd"/>
      <w:r w:rsidRPr="005A040A">
        <w:rPr>
          <w:lang w:val="en-US"/>
        </w:rPr>
        <w:t xml:space="preserve"> </w:t>
      </w:r>
      <w:proofErr w:type="spellStart"/>
      <w:r w:rsidRPr="005A040A">
        <w:rPr>
          <w:lang w:val="en-US"/>
        </w:rPr>
        <w:lastRenderedPageBreak/>
        <w:t>съществуваща</w:t>
      </w:r>
      <w:proofErr w:type="spellEnd"/>
      <w:r w:rsidRPr="005A040A">
        <w:rPr>
          <w:lang w:val="en-US"/>
        </w:rPr>
        <w:t xml:space="preserve"> </w:t>
      </w:r>
      <w:proofErr w:type="spellStart"/>
      <w:r w:rsidRPr="005A040A">
        <w:rPr>
          <w:lang w:val="en-US"/>
        </w:rPr>
        <w:t>връзка</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организация</w:t>
      </w:r>
      <w:proofErr w:type="spellEnd"/>
      <w:r w:rsidRPr="005A040A">
        <w:rPr>
          <w:lang w:val="en-US"/>
        </w:rPr>
        <w:t xml:space="preserve"> </w:t>
      </w:r>
      <w:proofErr w:type="spellStart"/>
      <w:r w:rsidRPr="005A040A">
        <w:rPr>
          <w:lang w:val="en-US"/>
        </w:rPr>
        <w:t>има</w:t>
      </w:r>
      <w:proofErr w:type="spellEnd"/>
      <w:r w:rsidRPr="005A040A">
        <w:rPr>
          <w:lang w:val="en-US"/>
        </w:rPr>
        <w:t xml:space="preserve"> с Microsoft</w:t>
      </w:r>
      <w:r w:rsidRPr="005A040A">
        <w:t xml:space="preserve"> като активна директория, мейл сървър и други</w:t>
      </w:r>
      <w:r w:rsidRPr="005A040A">
        <w:rPr>
          <w:lang w:val="en-US"/>
        </w:rPr>
        <w:t xml:space="preserve">. AWS и GCP </w:t>
      </w:r>
      <w:proofErr w:type="spellStart"/>
      <w:r w:rsidRPr="005A040A">
        <w:rPr>
          <w:lang w:val="en-US"/>
        </w:rPr>
        <w:t>също</w:t>
      </w:r>
      <w:proofErr w:type="spellEnd"/>
      <w:r w:rsidRPr="005A040A">
        <w:rPr>
          <w:lang w:val="en-US"/>
        </w:rPr>
        <w:t xml:space="preserve"> </w:t>
      </w:r>
      <w:proofErr w:type="spellStart"/>
      <w:r w:rsidRPr="005A040A">
        <w:rPr>
          <w:lang w:val="en-US"/>
        </w:rPr>
        <w:t>поддържат</w:t>
      </w:r>
      <w:proofErr w:type="spellEnd"/>
      <w:r w:rsidRPr="005A040A">
        <w:rPr>
          <w:lang w:val="en-US"/>
        </w:rPr>
        <w:t xml:space="preserve"> .NET Core</w:t>
      </w:r>
      <w:r w:rsidRPr="005A040A">
        <w:t>, като</w:t>
      </w:r>
      <w:r w:rsidRPr="005A040A">
        <w:rPr>
          <w:lang w:val="en-US"/>
        </w:rPr>
        <w:t xml:space="preserve"> </w:t>
      </w:r>
      <w:proofErr w:type="spellStart"/>
      <w:r w:rsidRPr="005A040A">
        <w:rPr>
          <w:lang w:val="en-US"/>
        </w:rPr>
        <w:t>всички</w:t>
      </w:r>
      <w:proofErr w:type="spellEnd"/>
      <w:r w:rsidRPr="005A040A">
        <w:rPr>
          <w:lang w:val="en-US"/>
        </w:rPr>
        <w:t xml:space="preserve"> </w:t>
      </w:r>
      <w:proofErr w:type="spellStart"/>
      <w:r w:rsidRPr="005A040A">
        <w:rPr>
          <w:lang w:val="en-US"/>
        </w:rPr>
        <w:t>три</w:t>
      </w:r>
      <w:proofErr w:type="spellEnd"/>
      <w:r w:rsidRPr="005A040A">
        <w:rPr>
          <w:lang w:val="en-US"/>
        </w:rPr>
        <w:t xml:space="preserve"> </w:t>
      </w:r>
      <w:proofErr w:type="spellStart"/>
      <w:r w:rsidRPr="005A040A">
        <w:rPr>
          <w:lang w:val="en-US"/>
        </w:rPr>
        <w:t>платформи</w:t>
      </w:r>
      <w:proofErr w:type="spellEnd"/>
      <w:r w:rsidRPr="005A040A">
        <w:rPr>
          <w:lang w:val="en-US"/>
        </w:rPr>
        <w:t xml:space="preserve"> </w:t>
      </w:r>
      <w:proofErr w:type="spellStart"/>
      <w:r w:rsidRPr="005A040A">
        <w:rPr>
          <w:lang w:val="en-US"/>
        </w:rPr>
        <w:t>имат</w:t>
      </w:r>
      <w:proofErr w:type="spellEnd"/>
      <w:r w:rsidRPr="005A040A">
        <w:rPr>
          <w:lang w:val="en-US"/>
        </w:rPr>
        <w:t xml:space="preserve"> </w:t>
      </w:r>
      <w:proofErr w:type="spellStart"/>
      <w:r w:rsidRPr="005A040A">
        <w:rPr>
          <w:lang w:val="en-US"/>
        </w:rPr>
        <w:t>силни</w:t>
      </w:r>
      <w:proofErr w:type="spellEnd"/>
      <w:r w:rsidRPr="005A040A">
        <w:rPr>
          <w:lang w:val="en-US"/>
        </w:rPr>
        <w:t xml:space="preserve"> и </w:t>
      </w:r>
      <w:proofErr w:type="spellStart"/>
      <w:r w:rsidRPr="005A040A">
        <w:rPr>
          <w:lang w:val="en-US"/>
        </w:rPr>
        <w:t>слаби</w:t>
      </w:r>
      <w:proofErr w:type="spellEnd"/>
      <w:r w:rsidRPr="005A040A">
        <w:rPr>
          <w:lang w:val="en-US"/>
        </w:rPr>
        <w:t xml:space="preserve"> </w:t>
      </w:r>
      <w:proofErr w:type="spellStart"/>
      <w:r w:rsidRPr="005A040A">
        <w:rPr>
          <w:lang w:val="en-US"/>
        </w:rPr>
        <w:t>страни</w:t>
      </w:r>
      <w:proofErr w:type="spellEnd"/>
      <w:r w:rsidRPr="005A040A">
        <w:rPr>
          <w:lang w:val="en-US"/>
        </w:rPr>
        <w:t xml:space="preserve">. </w:t>
      </w:r>
      <w:proofErr w:type="spellStart"/>
      <w:r w:rsidRPr="005A040A">
        <w:rPr>
          <w:lang w:val="en-US"/>
        </w:rPr>
        <w:t>Най-подходящият</w:t>
      </w:r>
      <w:proofErr w:type="spellEnd"/>
      <w:r w:rsidRPr="005A040A">
        <w:rPr>
          <w:lang w:val="en-US"/>
        </w:rPr>
        <w:t xml:space="preserve"> </w:t>
      </w:r>
      <w:proofErr w:type="spellStart"/>
      <w:r w:rsidRPr="005A040A">
        <w:rPr>
          <w:lang w:val="en-US"/>
        </w:rPr>
        <w:t>избор</w:t>
      </w:r>
      <w:proofErr w:type="spellEnd"/>
      <w:r w:rsidRPr="005A040A">
        <w:t>,</w:t>
      </w:r>
      <w:r w:rsidRPr="005A040A">
        <w:rPr>
          <w:lang w:val="en-US"/>
        </w:rPr>
        <w:t xml:space="preserve"> </w:t>
      </w:r>
      <w:proofErr w:type="spellStart"/>
      <w:r w:rsidRPr="005A040A">
        <w:rPr>
          <w:lang w:val="en-US"/>
        </w:rPr>
        <w:t>завис</w:t>
      </w:r>
      <w:r w:rsidRPr="005A040A">
        <w:t>ещ</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конкретен</w:t>
      </w:r>
      <w:proofErr w:type="spellEnd"/>
      <w:r w:rsidRPr="005A040A">
        <w:rPr>
          <w:lang w:val="en-US"/>
        </w:rPr>
        <w:t xml:space="preserve"> </w:t>
      </w:r>
      <w:proofErr w:type="spellStart"/>
      <w:r w:rsidRPr="005A040A">
        <w:rPr>
          <w:lang w:val="en-US"/>
        </w:rPr>
        <w:t>случай</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употреба</w:t>
      </w:r>
      <w:proofErr w:type="spellEnd"/>
      <w:r w:rsidRPr="005A040A">
        <w:rPr>
          <w:lang w:val="en-US"/>
        </w:rPr>
        <w:t xml:space="preserve"> и </w:t>
      </w:r>
      <w:proofErr w:type="spellStart"/>
      <w:r w:rsidRPr="005A040A">
        <w:rPr>
          <w:lang w:val="en-US"/>
        </w:rPr>
        <w:t>инфраструктура</w:t>
      </w:r>
      <w:proofErr w:type="spellEnd"/>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proofErr w:type="spellStart"/>
      <w:r w:rsidRPr="005A040A">
        <w:t>Сравнение</w:t>
      </w:r>
      <w:proofErr w:type="spellEnd"/>
      <w:r w:rsidRPr="005A040A">
        <w:t xml:space="preserve"> </w:t>
      </w:r>
      <w:proofErr w:type="spellStart"/>
      <w:r w:rsidRPr="005A040A">
        <w:t>на</w:t>
      </w:r>
      <w:proofErr w:type="spellEnd"/>
      <w:r w:rsidRPr="005A040A">
        <w:t xml:space="preserve"> </w:t>
      </w:r>
      <w:proofErr w:type="spellStart"/>
      <w:r w:rsidRPr="005A040A">
        <w:t>мобилни</w:t>
      </w:r>
      <w:proofErr w:type="spellEnd"/>
      <w:r w:rsidRPr="005A040A">
        <w:t xml:space="preserve"> </w:t>
      </w:r>
      <w:proofErr w:type="spellStart"/>
      <w:r w:rsidRPr="005A040A">
        <w:t>технологии</w:t>
      </w:r>
      <w:proofErr w:type="spellEnd"/>
      <w:r w:rsidRPr="005A040A">
        <w:t xml:space="preserve"> </w:t>
      </w:r>
      <w:proofErr w:type="spellStart"/>
      <w:r w:rsidRPr="005A040A">
        <w:t>за</w:t>
      </w:r>
      <w:proofErr w:type="spellEnd"/>
      <w:r w:rsidRPr="005A040A">
        <w:t xml:space="preserve"> </w:t>
      </w:r>
      <w:proofErr w:type="spellStart"/>
      <w:r w:rsidRPr="005A040A">
        <w:t>разработка</w:t>
      </w:r>
      <w:proofErr w:type="spellEnd"/>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0"/>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69" w:name="_Toc153009170"/>
      <w:r w:rsidRPr="005A040A">
        <w:rPr>
          <w:lang w:val="bg-BG"/>
        </w:rPr>
        <w:t>3.</w:t>
      </w:r>
      <w:r w:rsidRPr="005A040A">
        <w:t>3</w:t>
      </w:r>
      <w:r w:rsidRPr="005A040A">
        <w:rPr>
          <w:lang w:val="bg-BG"/>
        </w:rPr>
        <w:t>.</w:t>
      </w:r>
      <w:r w:rsidRPr="005A040A">
        <w:t>2</w:t>
      </w:r>
      <w:r w:rsidRPr="005A040A">
        <w:rPr>
          <w:lang w:val="bg-BG"/>
        </w:rPr>
        <w:t>. Р</w:t>
      </w:r>
      <w:proofErr w:type="spellStart"/>
      <w:r w:rsidRPr="005A040A">
        <w:t>азгръщане</w:t>
      </w:r>
      <w:proofErr w:type="spellEnd"/>
      <w:r w:rsidRPr="005A040A">
        <w:t xml:space="preserve"> </w:t>
      </w:r>
      <w:proofErr w:type="spellStart"/>
      <w:r w:rsidRPr="005A040A">
        <w:t>на</w:t>
      </w:r>
      <w:proofErr w:type="spellEnd"/>
      <w:r w:rsidRPr="005A040A">
        <w:rPr>
          <w:lang w:val="bg-BG"/>
        </w:rPr>
        <w:t xml:space="preserve"> микро-услугите на</w:t>
      </w:r>
      <w:r w:rsidRPr="005A040A">
        <w:t xml:space="preserve"> </w:t>
      </w:r>
      <w:proofErr w:type="spellStart"/>
      <w:r w:rsidRPr="005A040A">
        <w:t>системата</w:t>
      </w:r>
      <w:bookmarkEnd w:id="69"/>
      <w:proofErr w:type="spellEnd"/>
    </w:p>
    <w:p w14:paraId="3E676D69" w14:textId="77777777" w:rsidR="00D770CD" w:rsidRPr="005A040A" w:rsidRDefault="00D770CD" w:rsidP="0090603D">
      <w:pPr>
        <w:pStyle w:val="disbody"/>
        <w:ind w:firstLine="567"/>
      </w:pPr>
      <w:r w:rsidRPr="005A040A">
        <w:t xml:space="preserve">Съвременните стратегии за внедряване се поддържат от технологии за непрекъсната интеграция (CI), непрекъсната доставка (CD) и технологии за </w:t>
      </w:r>
      <w:proofErr w:type="spellStart"/>
      <w:r w:rsidRPr="005A040A">
        <w:t>контейнеризация</w:t>
      </w:r>
      <w:proofErr w:type="spellEnd"/>
      <w:r w:rsidRPr="005A040A">
        <w:t xml:space="preserve">, като </w:t>
      </w:r>
      <w:proofErr w:type="spellStart"/>
      <w:r w:rsidRPr="005A040A">
        <w:t>Docker</w:t>
      </w:r>
      <w:proofErr w:type="spellEnd"/>
      <w:r w:rsidRPr="005A040A">
        <w:t xml:space="preserve"> и </w:t>
      </w:r>
      <w:proofErr w:type="spellStart"/>
      <w:r w:rsidRPr="005A040A">
        <w:t>Kubernetes</w:t>
      </w:r>
      <w:proofErr w:type="spellEnd"/>
      <w:r w:rsidRPr="005A040A">
        <w:t xml:space="preserve">,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w:t>
      </w:r>
      <w:proofErr w:type="spellStart"/>
      <w:r w:rsidRPr="005A040A">
        <w:t>Azure</w:t>
      </w:r>
      <w:proofErr w:type="spellEnd"/>
      <w:r w:rsidRPr="005A040A">
        <w:t xml:space="preserve"> </w:t>
      </w:r>
      <w:proofErr w:type="spellStart"/>
      <w:r w:rsidRPr="005A040A">
        <w:t>DevOps</w:t>
      </w:r>
      <w:proofErr w:type="spellEnd"/>
      <w:r w:rsidRPr="005A040A">
        <w:t>,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proofErr w:type="spellStart"/>
      <w:r w:rsidRPr="005A040A">
        <w:rPr>
          <w:color w:val="222222"/>
          <w:szCs w:val="28"/>
          <w:shd w:val="clear" w:color="auto" w:fill="FFFFFF"/>
        </w:rPr>
        <w:t>Azure</w:t>
      </w:r>
      <w:proofErr w:type="spellEnd"/>
      <w:r w:rsidRPr="005A040A">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proofErr w:type="spellStart"/>
      <w:r w:rsidRPr="005A040A">
        <w:t>Azure</w:t>
      </w:r>
      <w:proofErr w:type="spellEnd"/>
      <w:r w:rsidRPr="005A040A">
        <w:t xml:space="preserve"> </w:t>
      </w:r>
      <w:proofErr w:type="spellStart"/>
      <w:r w:rsidRPr="005A040A">
        <w:t>Pipelines</w:t>
      </w:r>
      <w:proofErr w:type="spellEnd"/>
      <w:r w:rsidRPr="005A040A">
        <w:t xml:space="preserve">, компонент на </w:t>
      </w:r>
      <w:proofErr w:type="spellStart"/>
      <w:r w:rsidRPr="005A040A">
        <w:t>Azure</w:t>
      </w:r>
      <w:proofErr w:type="spellEnd"/>
      <w:r w:rsidRPr="005A040A">
        <w:t xml:space="preserve"> </w:t>
      </w:r>
      <w:proofErr w:type="spellStart"/>
      <w:r w:rsidRPr="005A040A">
        <w:t>DevOps</w:t>
      </w:r>
      <w:proofErr w:type="spellEnd"/>
      <w:r w:rsidRPr="005A040A">
        <w:t xml:space="preserve">, илюстриран на </w:t>
      </w:r>
      <w:proofErr w:type="spellStart"/>
      <w:r w:rsidRPr="005A040A">
        <w:t>фиг</w:t>
      </w:r>
      <w:proofErr w:type="spellEnd"/>
      <w:r w:rsidRPr="005A040A">
        <w:t xml:space="preserve">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proofErr w:type="spellStart"/>
      <w:r w:rsidRPr="005A040A">
        <w:t>Docker</w:t>
      </w:r>
      <w:proofErr w:type="spellEnd"/>
      <w:r w:rsidRPr="005A040A">
        <w:t xml:space="preserve"> и </w:t>
      </w:r>
      <w:proofErr w:type="spellStart"/>
      <w:r w:rsidRPr="005A040A">
        <w:t>Kubernetes</w:t>
      </w:r>
      <w:proofErr w:type="spellEnd"/>
      <w:r w:rsidRPr="005A040A">
        <w:t xml:space="preserve"> са платформи, които се използват за улесняване на стратегии за внедряване, представени в таблица . </w:t>
      </w:r>
      <w:proofErr w:type="spellStart"/>
      <w:r w:rsidRPr="005A040A">
        <w:t>deployment</w:t>
      </w:r>
      <w:proofErr w:type="spellEnd"/>
      <w:r w:rsidRPr="005A040A">
        <w:t xml:space="preserve"> </w:t>
      </w:r>
      <w:proofErr w:type="spellStart"/>
      <w:r w:rsidRPr="005A040A">
        <w:t>strategies</w:t>
      </w:r>
      <w:proofErr w:type="spellEnd"/>
      <w:r w:rsidRPr="005A040A">
        <w:t xml:space="preserve">: </w:t>
      </w:r>
      <w:proofErr w:type="spellStart"/>
      <w:r w:rsidRPr="005A040A">
        <w:t>blue</w:t>
      </w:r>
      <w:proofErr w:type="spellEnd"/>
      <w:r w:rsidRPr="005A040A">
        <w:t xml:space="preserve"> </w:t>
      </w:r>
      <w:proofErr w:type="spellStart"/>
      <w:r w:rsidRPr="005A040A">
        <w:t>green</w:t>
      </w:r>
      <w:proofErr w:type="spellEnd"/>
      <w:r w:rsidRPr="005A040A">
        <w:t xml:space="preserve"> </w:t>
      </w:r>
      <w:proofErr w:type="spellStart"/>
      <w:r w:rsidRPr="005A040A">
        <w:t>deployment</w:t>
      </w:r>
      <w:proofErr w:type="spellEnd"/>
      <w:r w:rsidRPr="005A040A">
        <w:t xml:space="preserve">, </w:t>
      </w:r>
      <w:proofErr w:type="spellStart"/>
      <w:r w:rsidRPr="005A040A">
        <w:t>rolling</w:t>
      </w:r>
      <w:proofErr w:type="spellEnd"/>
      <w:r w:rsidRPr="005A040A">
        <w:t xml:space="preserve"> </w:t>
      </w:r>
      <w:proofErr w:type="spellStart"/>
      <w:r w:rsidRPr="005A040A">
        <w:t>deployment</w:t>
      </w:r>
      <w:proofErr w:type="spellEnd"/>
      <w:r w:rsidRPr="005A040A">
        <w:t xml:space="preserve">, </w:t>
      </w:r>
      <w:proofErr w:type="spellStart"/>
      <w:r w:rsidRPr="005A040A">
        <w:t>and</w:t>
      </w:r>
      <w:proofErr w:type="spellEnd"/>
      <w:r w:rsidRPr="005A040A">
        <w:t xml:space="preserve"> </w:t>
      </w:r>
      <w:proofErr w:type="spellStart"/>
      <w:r w:rsidRPr="005A040A">
        <w:t>canary</w:t>
      </w:r>
      <w:proofErr w:type="spellEnd"/>
      <w:r w:rsidRPr="005A040A">
        <w:t xml:space="preserve"> </w:t>
      </w:r>
      <w:proofErr w:type="spellStart"/>
      <w:r w:rsidRPr="005A040A">
        <w:t>deployment</w:t>
      </w:r>
      <w:proofErr w:type="spellEnd"/>
      <w:r w:rsidRPr="005A040A">
        <w: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 xml:space="preserve">Внедряване на </w:t>
            </w:r>
            <w:proofErr w:type="spellStart"/>
            <w:r w:rsidRPr="005A040A">
              <w:t>Canary</w:t>
            </w:r>
            <w:proofErr w:type="spellEnd"/>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 xml:space="preserve">Наименувано след практиката на изпращане на канарче в мина за проверка за опасни газове, внедряването на </w:t>
            </w:r>
            <w:proofErr w:type="spellStart"/>
            <w:r w:rsidRPr="005A040A">
              <w:t>Canary</w:t>
            </w:r>
            <w:proofErr w:type="spellEnd"/>
            <w:r w:rsidRPr="005A040A">
              <w:t xml:space="preserve">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w:t>
            </w:r>
            <w:proofErr w:type="spellStart"/>
            <w:r w:rsidRPr="005A040A">
              <w:t>Canary</w:t>
            </w:r>
            <w:proofErr w:type="spellEnd"/>
            <w:r w:rsidRPr="005A040A">
              <w:t xml:space="preserve">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w:t>
      </w:r>
      <w:proofErr w:type="spellStart"/>
      <w:r w:rsidRPr="005A040A">
        <w:t>Docker</w:t>
      </w:r>
      <w:proofErr w:type="spellEnd"/>
      <w:r w:rsidRPr="005A040A">
        <w:t xml:space="preserve">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w:t>
      </w:r>
      <w:proofErr w:type="spellStart"/>
      <w:r w:rsidRPr="005A040A">
        <w:t>канарични</w:t>
      </w:r>
      <w:proofErr w:type="spellEnd"/>
      <w:r w:rsidRPr="005A040A">
        <w:t xml:space="preserve"> внедрявания </w:t>
      </w:r>
      <w:proofErr w:type="spellStart"/>
      <w:r w:rsidRPr="005A040A">
        <w:t>Docker</w:t>
      </w:r>
      <w:proofErr w:type="spellEnd"/>
      <w:r w:rsidRPr="005A040A">
        <w:t xml:space="preserve"> </w:t>
      </w:r>
      <w:r w:rsidRPr="005A040A">
        <w:lastRenderedPageBreak/>
        <w:t xml:space="preserve">позволява лесно създаване и управление на необходимите отделни екземпляри. </w:t>
      </w:r>
      <w:proofErr w:type="spellStart"/>
      <w:r w:rsidRPr="005A040A">
        <w:t>Kubernetes</w:t>
      </w:r>
      <w:proofErr w:type="spellEnd"/>
      <w:r w:rsidRPr="005A040A">
        <w:t xml:space="preserve">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w:t>
      </w:r>
      <w:proofErr w:type="spellStart"/>
      <w:r w:rsidRPr="005A040A">
        <w:t>Kubernetes</w:t>
      </w:r>
      <w:proofErr w:type="spellEnd"/>
      <w:r w:rsidRPr="005A040A">
        <w:t xml:space="preserve"> първоначално поддържа тази стратегия чрез своята стратегия за внедряване </w:t>
      </w:r>
      <w:proofErr w:type="spellStart"/>
      <w:r w:rsidRPr="005A040A">
        <w:t>RollingUpdate</w:t>
      </w:r>
      <w:proofErr w:type="spellEnd"/>
      <w:r w:rsidRPr="005A040A">
        <w:t xml:space="preserv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w:t>
      </w:r>
      <w:proofErr w:type="spellStart"/>
      <w:r w:rsidRPr="005A040A">
        <w:t>Kubernetes</w:t>
      </w:r>
      <w:proofErr w:type="spellEnd"/>
      <w:r w:rsidRPr="005A040A">
        <w:t xml:space="preserve">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proofErr w:type="spellStart"/>
      <w:r w:rsidR="00D770CD" w:rsidRPr="005A040A">
        <w:t>одели</w:t>
      </w:r>
      <w:proofErr w:type="spellEnd"/>
      <w:r w:rsidR="00D770CD" w:rsidRPr="005A040A">
        <w:t xml:space="preserve"> </w:t>
      </w:r>
      <w:proofErr w:type="spellStart"/>
      <w:r w:rsidR="00D770CD" w:rsidRPr="005A040A">
        <w:t>за</w:t>
      </w:r>
      <w:proofErr w:type="spellEnd"/>
      <w:r w:rsidR="00D770CD" w:rsidRPr="005A040A">
        <w:t xml:space="preserve"> </w:t>
      </w:r>
      <w:proofErr w:type="spellStart"/>
      <w:r w:rsidR="00D770CD" w:rsidRPr="005A040A">
        <w:t>производствено</w:t>
      </w:r>
      <w:proofErr w:type="spellEnd"/>
      <w:r w:rsidR="00D770CD" w:rsidRPr="005A040A">
        <w:t xml:space="preserve"> </w:t>
      </w:r>
      <w:proofErr w:type="spellStart"/>
      <w:r w:rsidR="00D770CD" w:rsidRPr="005A040A">
        <w:t>тестване</w:t>
      </w:r>
      <w:proofErr w:type="spellEnd"/>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proofErr w:type="spellStart"/>
      <w:r w:rsidRPr="005A040A">
        <w:t>Chaos</w:t>
      </w:r>
      <w:proofErr w:type="spellEnd"/>
      <w:r w:rsidRPr="005A040A">
        <w:t xml:space="preserve"> </w:t>
      </w:r>
      <w:proofErr w:type="spellStart"/>
      <w:r w:rsidRPr="005A040A">
        <w:t>Engineering</w:t>
      </w:r>
      <w:proofErr w:type="spellEnd"/>
      <w:r w:rsidRPr="005A040A">
        <w:t xml:space="preserve">,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w:t>
      </w:r>
      <w:proofErr w:type="spellStart"/>
      <w:r w:rsidRPr="005A040A">
        <w:t>Chaos</w:t>
      </w:r>
      <w:proofErr w:type="spellEnd"/>
      <w:r w:rsidRPr="005A040A">
        <w:t xml:space="preserve"> </w:t>
      </w:r>
      <w:proofErr w:type="spellStart"/>
      <w:r w:rsidRPr="005A040A">
        <w:t>Engineering</w:t>
      </w:r>
      <w:proofErr w:type="spellEnd"/>
      <w:r w:rsidRPr="005A040A">
        <w:t xml:space="preserve">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w:t>
      </w:r>
      <w:proofErr w:type="spellStart"/>
      <w:r w:rsidRPr="005A040A">
        <w:t>Chaos</w:t>
      </w:r>
      <w:proofErr w:type="spellEnd"/>
      <w:r w:rsidRPr="005A040A">
        <w:t xml:space="preserve"> </w:t>
      </w:r>
      <w:proofErr w:type="spellStart"/>
      <w:r w:rsidRPr="005A040A">
        <w:t>Engineering</w:t>
      </w:r>
      <w:proofErr w:type="spellEnd"/>
      <w:r w:rsidRPr="005A040A">
        <w:t xml:space="preserve">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proofErr w:type="spellStart"/>
      <w:r w:rsidRPr="005A040A">
        <w:t>Chaos</w:t>
      </w:r>
      <w:proofErr w:type="spellEnd"/>
      <w:r w:rsidRPr="005A040A">
        <w:t xml:space="preserve"> </w:t>
      </w:r>
      <w:proofErr w:type="spellStart"/>
      <w:r w:rsidRPr="005A040A">
        <w:t>Engineering</w:t>
      </w:r>
      <w:proofErr w:type="spellEnd"/>
      <w:r w:rsidRPr="005A040A">
        <w:t>,</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0" w:name="_Toc153009171"/>
      <w:r w:rsidRPr="005A040A">
        <w:rPr>
          <w:lang w:val="bg-BG"/>
        </w:rPr>
        <w:t>3.3.4. Мониторинг и системен дневник</w:t>
      </w:r>
      <w:bookmarkEnd w:id="70"/>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lastRenderedPageBreak/>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lastRenderedPageBreak/>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lastRenderedPageBreak/>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8"/>
      <w:footerReference w:type="default" r:id="rId7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834F2F" w14:textId="77777777" w:rsidR="00D313CD" w:rsidRDefault="00D313CD" w:rsidP="0061646F">
      <w:pPr>
        <w:spacing w:line="240" w:lineRule="auto"/>
      </w:pPr>
      <w:r>
        <w:separator/>
      </w:r>
    </w:p>
  </w:endnote>
  <w:endnote w:type="continuationSeparator" w:id="0">
    <w:p w14:paraId="2374EE4F" w14:textId="77777777" w:rsidR="00D313CD" w:rsidRDefault="00D313C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5062B" w14:textId="77777777" w:rsidR="00D313CD" w:rsidRDefault="00D313CD" w:rsidP="0061646F">
      <w:pPr>
        <w:spacing w:line="240" w:lineRule="auto"/>
      </w:pPr>
      <w:r>
        <w:separator/>
      </w:r>
    </w:p>
  </w:footnote>
  <w:footnote w:type="continuationSeparator" w:id="0">
    <w:p w14:paraId="57087158" w14:textId="77777777" w:rsidR="00D313CD" w:rsidRDefault="00D313C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4003A"/>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62D3"/>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F43"/>
    <w:rsid w:val="00A101BA"/>
    <w:rsid w:val="00A10CD5"/>
    <w:rsid w:val="00A112FC"/>
    <w:rsid w:val="00A12F9E"/>
    <w:rsid w:val="00A132D1"/>
    <w:rsid w:val="00A13FFC"/>
    <w:rsid w:val="00A14FC3"/>
    <w:rsid w:val="00A160BA"/>
    <w:rsid w:val="00A16475"/>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17AB4"/>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0F29"/>
    <w:rsid w:val="00EF1216"/>
    <w:rsid w:val="00EF182C"/>
    <w:rsid w:val="00EF186D"/>
    <w:rsid w:val="00EF3EF2"/>
    <w:rsid w:val="00EF5259"/>
    <w:rsid w:val="00EF59A8"/>
    <w:rsid w:val="00EF6466"/>
    <w:rsid w:val="00EF7570"/>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4910</TotalTime>
  <Pages>34</Pages>
  <Words>31441</Words>
  <Characters>179218</Characters>
  <Application>Microsoft Office Word</Application>
  <DocSecurity>0</DocSecurity>
  <Lines>1493</Lines>
  <Paragraphs>420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210239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341</cp:revision>
  <cp:lastPrinted>2023-07-09T05:33:00Z</cp:lastPrinted>
  <dcterms:created xsi:type="dcterms:W3CDTF">2023-10-03T13:32:00Z</dcterms:created>
  <dcterms:modified xsi:type="dcterms:W3CDTF">2023-12-10T13:30:00Z</dcterms:modified>
</cp:coreProperties>
</file>